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14:paraId="2C508666" w14:textId="77777777"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14:paraId="3A6FA9A0" w14:textId="77777777" w:rsidR="00ED6F70" w:rsidRPr="00AA4794" w:rsidRDefault="00ED6F70" w:rsidP="005C61E4">
            <w:pPr>
              <w:spacing w:after="160" w:line="312" w:lineRule="auto"/>
            </w:pPr>
            <w:bookmarkStart w:id="0" w:name="_GoBack"/>
            <w:bookmarkEnd w:id="0"/>
            <w:r>
              <w:rPr>
                <w:noProof/>
                <w:lang w:eastAsia="en-US"/>
              </w:rPr>
              <w:drawing>
                <wp:inline distT="0" distB="0" distL="0" distR="0" wp14:anchorId="5605BC1E" wp14:editId="350EAE8E">
                  <wp:extent cx="2061148" cy="93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BX Logo.jpg"/>
                          <pic:cNvPicPr/>
                        </pic:nvPicPr>
                        <pic:blipFill rotWithShape="1">
                          <a:blip r:embed="rId10"/>
                          <a:srcRect r="-804" b="16643"/>
                          <a:stretch/>
                        </pic:blipFill>
                        <pic:spPr bwMode="auto">
                          <a:xfrm>
                            <a:off x="0" y="0"/>
                            <a:ext cx="2080481" cy="945673"/>
                          </a:xfrm>
                          <a:prstGeom prst="rect">
                            <a:avLst/>
                          </a:prstGeom>
                          <a:ln>
                            <a:noFill/>
                          </a:ln>
                          <a:extLst>
                            <a:ext uri="{53640926-AAD7-44D8-BBD7-CCE9431645EC}">
                              <a14:shadowObscured xmlns:a14="http://schemas.microsoft.com/office/drawing/2010/main"/>
                            </a:ext>
                          </a:extLst>
                        </pic:spPr>
                      </pic:pic>
                    </a:graphicData>
                  </a:graphic>
                </wp:inline>
              </w:drawing>
            </w:r>
          </w:p>
          <w:p w14:paraId="68CB3909" w14:textId="77777777" w:rsidR="005C61E4" w:rsidRPr="00133B12" w:rsidRDefault="00ED6F70" w:rsidP="00CE26AB">
            <w:pPr>
              <w:pStyle w:val="Title"/>
              <w:rPr>
                <w:rFonts w:ascii="Bell MT" w:hAnsi="Bell MT"/>
                <w:color w:val="7030A0"/>
                <w:sz w:val="48"/>
              </w:rPr>
            </w:pPr>
            <w:r w:rsidRPr="00133B12">
              <w:rPr>
                <w:rFonts w:ascii="Bell MT" w:hAnsi="Bell MT"/>
                <w:color w:val="7030A0"/>
                <w:sz w:val="48"/>
              </w:rPr>
              <w:t>Presents:</w:t>
            </w:r>
          </w:p>
          <w:p w14:paraId="57580D46" w14:textId="77777777" w:rsidR="00CE26AB" w:rsidRPr="00133B12" w:rsidRDefault="00CE26AB" w:rsidP="00CE26AB">
            <w:pPr>
              <w:rPr>
                <w:rFonts w:ascii="Bell MT" w:hAnsi="Bell MT"/>
                <w:color w:val="7030A0"/>
              </w:rPr>
            </w:pPr>
          </w:p>
          <w:p w14:paraId="68020BB2" w14:textId="77777777" w:rsidR="00ED6F70" w:rsidRPr="00133B12" w:rsidRDefault="00CE26AB" w:rsidP="005C61E4">
            <w:pPr>
              <w:pStyle w:val="Title"/>
              <w:rPr>
                <w:rFonts w:ascii="Bell MT" w:hAnsi="Bell MT"/>
                <w:color w:val="7030A0"/>
                <w:sz w:val="48"/>
                <w:u w:val="single"/>
              </w:rPr>
            </w:pPr>
            <w:r w:rsidRPr="00133B12">
              <w:rPr>
                <w:rFonts w:ascii="Bell MT" w:hAnsi="Bell MT"/>
                <w:color w:val="7030A0"/>
                <w:sz w:val="48"/>
                <w:u w:val="single"/>
              </w:rPr>
              <w:t>“Serving Latinos Training”</w:t>
            </w:r>
            <w:r w:rsidR="00ED6F70" w:rsidRPr="00133B12">
              <w:rPr>
                <w:rFonts w:ascii="Bell MT" w:hAnsi="Bell MT"/>
                <w:color w:val="7030A0"/>
                <w:sz w:val="48"/>
                <w:u w:val="single"/>
              </w:rPr>
              <w:t xml:space="preserve"> </w:t>
            </w:r>
          </w:p>
          <w:p w14:paraId="3187A0A1" w14:textId="77777777" w:rsidR="00ED6F70" w:rsidRPr="00133B12" w:rsidRDefault="00ED6F70" w:rsidP="005C61E4">
            <w:pPr>
              <w:pStyle w:val="Title"/>
              <w:rPr>
                <w:rFonts w:ascii="Bell MT" w:hAnsi="Bell MT"/>
                <w:sz w:val="48"/>
              </w:rPr>
            </w:pPr>
          </w:p>
          <w:p w14:paraId="3B2A08B8" w14:textId="77777777" w:rsidR="005C61E4" w:rsidRPr="00133B12" w:rsidRDefault="00ED6F70" w:rsidP="005C61E4">
            <w:pPr>
              <w:pStyle w:val="Title"/>
              <w:rPr>
                <w:rFonts w:ascii="Bell MT" w:hAnsi="Bell MT"/>
                <w:color w:val="7030A0"/>
                <w:sz w:val="48"/>
              </w:rPr>
            </w:pPr>
            <w:r w:rsidRPr="00133B12">
              <w:rPr>
                <w:rFonts w:ascii="Bell MT" w:hAnsi="Bell MT"/>
                <w:color w:val="7030A0"/>
                <w:sz w:val="48"/>
              </w:rPr>
              <w:t>March 31, 2017</w:t>
            </w:r>
          </w:p>
          <w:p w14:paraId="569D5894" w14:textId="77777777" w:rsidR="00ED6F70" w:rsidRPr="00ED6F70" w:rsidRDefault="00ED6F70" w:rsidP="00ED6F70"/>
          <w:p w14:paraId="6D5C0885" w14:textId="77777777" w:rsidR="0061381F" w:rsidRPr="0061381F" w:rsidRDefault="00ED6F70" w:rsidP="0061381F">
            <w:pPr>
              <w:pStyle w:val="Heading1"/>
              <w:outlineLvl w:val="0"/>
              <w:rPr>
                <w:rFonts w:ascii="Bell MT" w:hAnsi="Bell MT"/>
              </w:rPr>
            </w:pPr>
            <w:r>
              <w:rPr>
                <w:noProof/>
                <w:lang w:eastAsia="en-US"/>
              </w:rPr>
              <w:drawing>
                <wp:inline distT="0" distB="0" distL="0" distR="0" wp14:anchorId="0F4B4765" wp14:editId="55FE9DF2">
                  <wp:extent cx="1236688" cy="1236688"/>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vid-fraccaro2.png"/>
                          <pic:cNvPicPr/>
                        </pic:nvPicPr>
                        <pic:blipFill>
                          <a:blip r:embed="rId11"/>
                          <a:stretch>
                            <a:fillRect/>
                          </a:stretch>
                        </pic:blipFill>
                        <pic:spPr>
                          <a:xfrm>
                            <a:off x="0" y="0"/>
                            <a:ext cx="1274746" cy="1274746"/>
                          </a:xfrm>
                          <a:prstGeom prst="rect">
                            <a:avLst/>
                          </a:prstGeom>
                        </pic:spPr>
                      </pic:pic>
                    </a:graphicData>
                  </a:graphic>
                </wp:inline>
              </w:drawing>
            </w:r>
          </w:p>
          <w:p w14:paraId="7EBFBF96" w14:textId="77777777" w:rsidR="005C61E4" w:rsidRPr="00133B12" w:rsidRDefault="00ED6F70" w:rsidP="005C61E4">
            <w:pPr>
              <w:pStyle w:val="Heading1"/>
              <w:outlineLvl w:val="0"/>
              <w:rPr>
                <w:rFonts w:ascii="Bell MT" w:hAnsi="Bell MT"/>
              </w:rPr>
            </w:pPr>
            <w:r w:rsidRPr="00133B12">
              <w:rPr>
                <w:rFonts w:ascii="Bell MT" w:hAnsi="Bell MT"/>
              </w:rPr>
              <w:t xml:space="preserve">Speaker: Rev. David Fraccaro </w:t>
            </w:r>
          </w:p>
          <w:p w14:paraId="1D25E5A4" w14:textId="77777777" w:rsidR="005C61E4" w:rsidRPr="00133B12" w:rsidRDefault="00ED6F70" w:rsidP="005C61E4">
            <w:pPr>
              <w:spacing w:after="160" w:line="312" w:lineRule="auto"/>
              <w:rPr>
                <w:rFonts w:ascii="Bell MT" w:hAnsi="Bell MT"/>
              </w:rPr>
            </w:pPr>
            <w:r w:rsidRPr="00133B12">
              <w:rPr>
                <w:rFonts w:ascii="Bell MT" w:hAnsi="Bell MT"/>
              </w:rPr>
              <w:t xml:space="preserve">Rev. Fraccaro is the Executive Director of Faith Action International House located in Greensboro NC. Prior to coming to Greensboro, David worked as an immigration specialist with the Interfaith Youth Core in Chicago, educating students and faith communities throughout the United States on immigration issues. Rev. Fraccaro is an ordained minister in the United Church of Christ, and has been a human rights volunteer for the UCC in Bolivia, Kenya, and East Timar, and with the United Nations. </w:t>
            </w:r>
          </w:p>
          <w:p w14:paraId="51E779B4" w14:textId="77777777" w:rsidR="00ED6F70" w:rsidRPr="0061381F" w:rsidRDefault="00ED6F70" w:rsidP="0061381F">
            <w:pPr>
              <w:pStyle w:val="ListParagraph"/>
              <w:numPr>
                <w:ilvl w:val="0"/>
                <w:numId w:val="11"/>
              </w:numPr>
              <w:rPr>
                <w:rFonts w:ascii="Bell MT" w:hAnsi="Bell MT"/>
              </w:rPr>
            </w:pPr>
            <w:r w:rsidRPr="0061381F">
              <w:rPr>
                <w:rFonts w:ascii="Bell MT" w:hAnsi="Bell MT"/>
              </w:rPr>
              <w:t>Training will be held at the Public Library from 10am to 3:00pm.</w:t>
            </w:r>
          </w:p>
          <w:p w14:paraId="3834BFEA" w14:textId="77777777" w:rsidR="00ED6F70" w:rsidRPr="0061381F" w:rsidRDefault="00ED6F70" w:rsidP="0061381F">
            <w:pPr>
              <w:pStyle w:val="ListParagraph"/>
              <w:numPr>
                <w:ilvl w:val="0"/>
                <w:numId w:val="11"/>
              </w:numPr>
              <w:rPr>
                <w:rFonts w:ascii="Bell MT" w:hAnsi="Bell MT"/>
              </w:rPr>
            </w:pPr>
            <w:r w:rsidRPr="0061381F">
              <w:rPr>
                <w:rFonts w:ascii="Bell MT" w:hAnsi="Bell MT"/>
              </w:rPr>
              <w:t xml:space="preserve">Training is open to the community. </w:t>
            </w:r>
          </w:p>
          <w:p w14:paraId="5AB33F76" w14:textId="77777777" w:rsidR="00ED6F70" w:rsidRPr="00133B12" w:rsidRDefault="00ED6F70" w:rsidP="005C61E4">
            <w:pPr>
              <w:spacing w:after="160" w:line="312" w:lineRule="auto"/>
              <w:rPr>
                <w:rFonts w:ascii="Bell MT" w:hAnsi="Bell MT"/>
              </w:rPr>
            </w:pPr>
          </w:p>
          <w:p w14:paraId="29966856" w14:textId="77777777" w:rsidR="00ED6F70" w:rsidRPr="00AA4794" w:rsidRDefault="00ED6F70" w:rsidP="005C61E4">
            <w:pPr>
              <w:spacing w:after="160" w:line="312" w:lineRule="auto"/>
            </w:pPr>
          </w:p>
          <w:p w14:paraId="0A2D7640" w14:textId="77777777" w:rsidR="00880783" w:rsidRPr="00AA4794" w:rsidRDefault="00880783" w:rsidP="00AA4794">
            <w:pPr>
              <w:spacing w:after="160" w:line="312" w:lineRule="auto"/>
            </w:pPr>
          </w:p>
        </w:tc>
        <w:tc>
          <w:tcPr>
            <w:tcW w:w="3420" w:type="dxa"/>
          </w:tcPr>
          <w:p w14:paraId="0D1E21E9" w14:textId="77777777" w:rsidR="005C61E4" w:rsidRPr="00133B12" w:rsidRDefault="00CE26AB" w:rsidP="005C61E4">
            <w:pPr>
              <w:pStyle w:val="Heading2"/>
              <w:outlineLvl w:val="1"/>
              <w:rPr>
                <w:rFonts w:ascii="Bell MT" w:hAnsi="Bell MT"/>
              </w:rPr>
            </w:pPr>
            <w:r w:rsidRPr="00133B12">
              <w:rPr>
                <w:rFonts w:ascii="Bell MT" w:hAnsi="Bell MT"/>
              </w:rPr>
              <w:t>Training offers interested agencies crucial cultural competency training.</w:t>
            </w:r>
          </w:p>
          <w:p w14:paraId="5807A502" w14:textId="77777777" w:rsidR="005C61E4" w:rsidRPr="00133B12" w:rsidRDefault="00BD7255" w:rsidP="005C61E4">
            <w:pPr>
              <w:pStyle w:val="Heading2"/>
              <w:outlineLvl w:val="1"/>
              <w:rPr>
                <w:rFonts w:ascii="Bell MT" w:hAnsi="Bell MT"/>
              </w:rPr>
            </w:pPr>
            <w:sdt>
              <w:sdtPr>
                <w:rPr>
                  <w:rFonts w:ascii="Bell MT" w:hAnsi="Bell MT"/>
                </w:rPr>
                <w:alias w:val="Dividing line graphic:"/>
                <w:tag w:val="Dividing line graphic:"/>
                <w:id w:val="-909312545"/>
                <w:placeholder>
                  <w:docPart w:val="9620B95D054A4862AE9BFFD880AB444C"/>
                </w:placeholder>
                <w:temporary/>
                <w:showingPlcHdr/>
                <w15:appearance w15:val="hidden"/>
                <w:text/>
              </w:sdtPr>
              <w:sdtEndPr/>
              <w:sdtContent>
                <w:r w:rsidR="005C61E4" w:rsidRPr="00133B12">
                  <w:rPr>
                    <w:rFonts w:ascii="Times New Roman" w:hAnsi="Times New Roman" w:cs="Times New Roman"/>
                  </w:rPr>
                  <w:t>────</w:t>
                </w:r>
              </w:sdtContent>
            </w:sdt>
          </w:p>
          <w:p w14:paraId="385234DD" w14:textId="77777777" w:rsidR="005C61E4" w:rsidRPr="00133B12" w:rsidRDefault="00CE26AB" w:rsidP="005C61E4">
            <w:pPr>
              <w:pStyle w:val="Heading2"/>
              <w:outlineLvl w:val="1"/>
              <w:rPr>
                <w:rFonts w:ascii="Bell MT" w:hAnsi="Bell MT"/>
              </w:rPr>
            </w:pPr>
            <w:r w:rsidRPr="00133B12">
              <w:rPr>
                <w:rFonts w:ascii="Bell MT" w:hAnsi="Bell MT"/>
              </w:rPr>
              <w:t>Best practices for service, education, and outreach to our newest Latino neighbors on issues related to domestic violence and social service.</w:t>
            </w:r>
          </w:p>
          <w:p w14:paraId="44C2D4C8" w14:textId="77777777" w:rsidR="005C61E4" w:rsidRPr="00133B12" w:rsidRDefault="00BD7255" w:rsidP="005C61E4">
            <w:pPr>
              <w:pStyle w:val="Heading2"/>
              <w:outlineLvl w:val="1"/>
              <w:rPr>
                <w:rFonts w:ascii="Bell MT" w:hAnsi="Bell MT"/>
              </w:rPr>
            </w:pPr>
            <w:sdt>
              <w:sdtPr>
                <w:rPr>
                  <w:rFonts w:ascii="Bell MT" w:hAnsi="Bell MT"/>
                </w:rPr>
                <w:alias w:val="Dividing line graphic:"/>
                <w:tag w:val="Dividing line graphic:"/>
                <w:id w:val="1193575528"/>
                <w:placeholder>
                  <w:docPart w:val="27A975371FD64F92A07909D1F984C5DC"/>
                </w:placeholder>
                <w:temporary/>
                <w:showingPlcHdr/>
                <w15:appearance w15:val="hidden"/>
                <w:text/>
              </w:sdtPr>
              <w:sdtEndPr/>
              <w:sdtContent>
                <w:r w:rsidR="005C61E4" w:rsidRPr="00133B12">
                  <w:rPr>
                    <w:rFonts w:ascii="Times New Roman" w:hAnsi="Times New Roman" w:cs="Times New Roman"/>
                  </w:rPr>
                  <w:t>────</w:t>
                </w:r>
              </w:sdtContent>
            </w:sdt>
          </w:p>
          <w:p w14:paraId="0169D5FA" w14:textId="77777777" w:rsidR="005C61E4" w:rsidRPr="00133B12" w:rsidRDefault="0061381F" w:rsidP="0061381F">
            <w:pPr>
              <w:pStyle w:val="Heading2"/>
              <w:outlineLvl w:val="1"/>
              <w:rPr>
                <w:rFonts w:ascii="Bell MT" w:hAnsi="Bell MT"/>
              </w:rPr>
            </w:pPr>
            <w:r>
              <w:rPr>
                <w:rFonts w:ascii="Bell MT" w:hAnsi="Bell MT"/>
              </w:rPr>
              <w:t>COME OUT TO THE SERVING LATINOS TRAINING TO LEARN HOW TO BETTER SERVE OUR LATINO COMMUNITY!</w:t>
            </w:r>
          </w:p>
          <w:p w14:paraId="544278B7" w14:textId="77777777" w:rsidR="005C61E4" w:rsidRPr="0061381F" w:rsidRDefault="00BD7255" w:rsidP="005C61E4">
            <w:pPr>
              <w:pStyle w:val="Heading2"/>
              <w:outlineLvl w:val="1"/>
              <w:rPr>
                <w:rFonts w:ascii="Bell MT" w:hAnsi="Bell MT"/>
                <w:color w:val="auto"/>
              </w:rPr>
            </w:pPr>
            <w:sdt>
              <w:sdtPr>
                <w:rPr>
                  <w:rFonts w:ascii="Bell MT" w:hAnsi="Bell MT"/>
                  <w:color w:val="auto"/>
                </w:rPr>
                <w:alias w:val="Dividing line graphic:"/>
                <w:tag w:val="Dividing line graphic:"/>
                <w:id w:val="1319850249"/>
                <w:placeholder>
                  <w:docPart w:val="3C8ADFBD035A43AC9F5330EC94D33207"/>
                </w:placeholder>
                <w:temporary/>
                <w:showingPlcHdr/>
                <w15:appearance w15:val="hidden"/>
                <w:text/>
              </w:sdtPr>
              <w:sdtEndPr/>
              <w:sdtContent>
                <w:r w:rsidR="005C61E4" w:rsidRPr="0061381F">
                  <w:rPr>
                    <w:rFonts w:ascii="Times New Roman" w:hAnsi="Times New Roman" w:cs="Times New Roman"/>
                    <w:color w:val="auto"/>
                  </w:rPr>
                  <w:t>────</w:t>
                </w:r>
              </w:sdtContent>
            </w:sdt>
          </w:p>
          <w:p w14:paraId="151DD45C" w14:textId="77777777" w:rsidR="00AA4794" w:rsidRPr="0061381F" w:rsidRDefault="0061381F" w:rsidP="005C61E4">
            <w:pPr>
              <w:pStyle w:val="Heading2"/>
              <w:outlineLvl w:val="1"/>
              <w:rPr>
                <w:b/>
                <w:color w:val="auto"/>
              </w:rPr>
            </w:pPr>
            <w:r w:rsidRPr="0061381F">
              <w:rPr>
                <w:rFonts w:ascii="Bell MT" w:hAnsi="Bell MT"/>
                <w:b/>
                <w:color w:val="auto"/>
              </w:rPr>
              <w:t>LUNCH WILL BE SERVED!</w:t>
            </w:r>
          </w:p>
          <w:p w14:paraId="34687E20" w14:textId="77777777" w:rsidR="005C61E4" w:rsidRPr="00AA4794" w:rsidRDefault="00133B12" w:rsidP="005C61E4">
            <w:pPr>
              <w:pStyle w:val="Heading3"/>
              <w:outlineLvl w:val="2"/>
            </w:pPr>
            <w:r>
              <w:t>Inner Banks Hotline</w:t>
            </w:r>
          </w:p>
          <w:p w14:paraId="27BB6E03" w14:textId="77777777" w:rsidR="005C61E4" w:rsidRPr="00AA4794" w:rsidRDefault="00BD7255" w:rsidP="00AA4794">
            <w:pPr>
              <w:pStyle w:val="ContactInfo"/>
              <w:spacing w:line="312" w:lineRule="auto"/>
            </w:pPr>
            <w:sdt>
              <w:sdtPr>
                <w:alias w:val="Enter street address, city, st zip code:"/>
                <w:tag w:val="Enter street address, city, st zip code:"/>
                <w:id w:val="857003158"/>
                <w:placeholder>
                  <w:docPart w:val="FFFF3E31759043BEA0D633C3FD6AEFB5"/>
                </w:placeholder>
                <w15:appearance w15:val="hidden"/>
                <w:text w:multiLine="1"/>
              </w:sdtPr>
              <w:sdtEndPr/>
              <w:sdtContent>
                <w:r w:rsidR="00133B12">
                  <w:t>507 Highway 64 East</w:t>
                </w:r>
                <w:r w:rsidR="00133B12">
                  <w:br/>
                  <w:t>Columbia, NC 27925</w:t>
                </w:r>
              </w:sdtContent>
            </w:sdt>
          </w:p>
          <w:p w14:paraId="5C784181" w14:textId="77777777" w:rsidR="005C61E4" w:rsidRPr="00AA4794" w:rsidRDefault="00133B12" w:rsidP="00AA4794">
            <w:pPr>
              <w:pStyle w:val="ContactInfo"/>
              <w:spacing w:line="312" w:lineRule="auto"/>
            </w:pPr>
            <w:r>
              <w:t>252-796-5526</w:t>
            </w:r>
          </w:p>
          <w:p w14:paraId="0C75D898" w14:textId="77777777" w:rsidR="005C61E4" w:rsidRPr="00AA4794" w:rsidRDefault="00133B12" w:rsidP="00AA4794">
            <w:pPr>
              <w:pStyle w:val="ContactInfo"/>
              <w:spacing w:line="312" w:lineRule="auto"/>
            </w:pPr>
            <w:r>
              <w:t>www.ibxhotline.org</w:t>
            </w:r>
          </w:p>
          <w:p w14:paraId="2002F3D2" w14:textId="77777777" w:rsidR="005C61E4" w:rsidRPr="00AA4794" w:rsidRDefault="005C61E4" w:rsidP="00AA4794">
            <w:pPr>
              <w:pStyle w:val="ContactInfo"/>
              <w:spacing w:line="312" w:lineRule="auto"/>
            </w:pPr>
          </w:p>
        </w:tc>
      </w:tr>
    </w:tbl>
    <w:p w14:paraId="2840B8FE" w14:textId="77777777"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75D9" w14:textId="77777777" w:rsidR="00CE26AB" w:rsidRDefault="00CE26AB" w:rsidP="005F5D5F">
      <w:pPr>
        <w:spacing w:after="0" w:line="240" w:lineRule="auto"/>
      </w:pPr>
      <w:r>
        <w:separator/>
      </w:r>
    </w:p>
  </w:endnote>
  <w:endnote w:type="continuationSeparator" w:id="0">
    <w:p w14:paraId="087C1FDF" w14:textId="77777777" w:rsidR="00CE26AB" w:rsidRDefault="00CE26AB"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8969" w14:textId="77777777" w:rsidR="00CE26AB" w:rsidRDefault="00CE26AB" w:rsidP="005F5D5F">
      <w:pPr>
        <w:spacing w:after="0" w:line="240" w:lineRule="auto"/>
      </w:pPr>
      <w:r>
        <w:separator/>
      </w:r>
    </w:p>
  </w:footnote>
  <w:footnote w:type="continuationSeparator" w:id="0">
    <w:p w14:paraId="7EFFE8BA" w14:textId="77777777" w:rsidR="00CE26AB" w:rsidRDefault="00CE26AB"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C555804"/>
    <w:multiLevelType w:val="hybridMultilevel"/>
    <w:tmpl w:val="B384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AB"/>
    <w:rsid w:val="000168C0"/>
    <w:rsid w:val="000427C6"/>
    <w:rsid w:val="00076F31"/>
    <w:rsid w:val="00133B12"/>
    <w:rsid w:val="00171CDD"/>
    <w:rsid w:val="00175521"/>
    <w:rsid w:val="00181FB9"/>
    <w:rsid w:val="00251739"/>
    <w:rsid w:val="00261A78"/>
    <w:rsid w:val="003B6A17"/>
    <w:rsid w:val="00411532"/>
    <w:rsid w:val="005222EE"/>
    <w:rsid w:val="00541BB3"/>
    <w:rsid w:val="00544732"/>
    <w:rsid w:val="005C61E4"/>
    <w:rsid w:val="005F5D5F"/>
    <w:rsid w:val="0061381F"/>
    <w:rsid w:val="00665EA1"/>
    <w:rsid w:val="006E5B0F"/>
    <w:rsid w:val="0079199F"/>
    <w:rsid w:val="007B5354"/>
    <w:rsid w:val="00837654"/>
    <w:rsid w:val="00880783"/>
    <w:rsid w:val="008B5772"/>
    <w:rsid w:val="008C031F"/>
    <w:rsid w:val="008C1756"/>
    <w:rsid w:val="008D17FF"/>
    <w:rsid w:val="008F6C52"/>
    <w:rsid w:val="009141C6"/>
    <w:rsid w:val="00A03450"/>
    <w:rsid w:val="00A97C88"/>
    <w:rsid w:val="00AA4794"/>
    <w:rsid w:val="00AB3068"/>
    <w:rsid w:val="00AB58F4"/>
    <w:rsid w:val="00AF32DC"/>
    <w:rsid w:val="00B46A60"/>
    <w:rsid w:val="00BC6ED1"/>
    <w:rsid w:val="00BD7255"/>
    <w:rsid w:val="00C57F20"/>
    <w:rsid w:val="00CE26AB"/>
    <w:rsid w:val="00D16845"/>
    <w:rsid w:val="00D56FBE"/>
    <w:rsid w:val="00D751DD"/>
    <w:rsid w:val="00E3564F"/>
    <w:rsid w:val="00EC1838"/>
    <w:rsid w:val="00ED6F70"/>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EA7C80"/>
  <w15:chartTrackingRefBased/>
  <w15:docId w15:val="{B19EED83-4D41-4340-B89A-10CDB00F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632E62"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E1F76" w:themeColor="accent2" w:themeShade="80"/>
        <w:left w:val="single" w:sz="2" w:space="12" w:color="4E1F76" w:themeColor="accent2" w:themeShade="80"/>
        <w:bottom w:val="single" w:sz="2" w:space="31" w:color="4E1F76" w:themeColor="accent2" w:themeShade="80"/>
        <w:right w:val="single" w:sz="2" w:space="12" w:color="4E1F76" w:themeColor="accent2" w:themeShade="80"/>
      </w:pBdr>
      <w:shd w:val="clear" w:color="auto" w:fill="4E1F76"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6D1D6A" w:themeColor="accent1" w:themeShade="BF"/>
        <w:left w:val="single" w:sz="2" w:space="12" w:color="6D1D6A" w:themeColor="accent1" w:themeShade="BF"/>
        <w:bottom w:val="single" w:sz="2" w:space="16" w:color="6D1D6A" w:themeColor="accent1" w:themeShade="BF"/>
        <w:right w:val="single" w:sz="2" w:space="12" w:color="6D1D6A" w:themeColor="accent1" w:themeShade="BF"/>
      </w:pBdr>
      <w:shd w:val="clear" w:color="auto" w:fill="6D1D6A"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491347"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6D1D6A"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481346"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481346"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E1F76"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6D1D6A" w:themeFill="accent1" w:themeFillShade="BF"/>
    </w:rPr>
  </w:style>
  <w:style w:type="paragraph" w:customStyle="1" w:styleId="ContactInfo">
    <w:name w:val="Contact Info"/>
    <w:basedOn w:val="Normal"/>
    <w:uiPriority w:val="5"/>
    <w:qFormat/>
    <w:rsid w:val="00AA4794"/>
    <w:pPr>
      <w:pBdr>
        <w:top w:val="single" w:sz="2" w:space="16" w:color="6D1D6A" w:themeColor="accent1" w:themeShade="BF"/>
        <w:left w:val="single" w:sz="2" w:space="12" w:color="6D1D6A" w:themeColor="accent1" w:themeShade="BF"/>
        <w:bottom w:val="single" w:sz="2" w:space="16" w:color="6D1D6A" w:themeColor="accent1" w:themeShade="BF"/>
        <w:right w:val="single" w:sz="2" w:space="12" w:color="6D1D6A" w:themeColor="accent1" w:themeShade="BF"/>
      </w:pBdr>
      <w:shd w:val="clear" w:color="auto" w:fill="6D1D6A"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92278F"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92278F"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491347"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92278F" w:themeColor="accent1"/>
        <w:left w:val="single" w:sz="2" w:space="10" w:color="92278F" w:themeColor="accent1"/>
        <w:bottom w:val="single" w:sz="2" w:space="10" w:color="92278F" w:themeColor="accent1"/>
        <w:right w:val="single" w:sz="2" w:space="10" w:color="92278F" w:themeColor="accent1"/>
      </w:pBdr>
      <w:ind w:left="1152" w:right="1152"/>
    </w:pPr>
    <w:rPr>
      <w:i/>
      <w:iCs/>
      <w:color w:val="491347"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BF0" w:themeFill="accent1" w:themeFillTint="33"/>
    </w:tcPr>
    <w:tblStylePr w:type="firstRow">
      <w:rPr>
        <w:b/>
        <w:bCs/>
      </w:rPr>
      <w:tblPr/>
      <w:tcPr>
        <w:shd w:val="clear" w:color="auto" w:fill="E398E1" w:themeFill="accent1" w:themeFillTint="66"/>
      </w:tcPr>
    </w:tblStylePr>
    <w:tblStylePr w:type="lastRow">
      <w:rPr>
        <w:b/>
        <w:bCs/>
        <w:color w:val="000000" w:themeColor="text1"/>
      </w:rPr>
      <w:tblPr/>
      <w:tcPr>
        <w:shd w:val="clear" w:color="auto" w:fill="E398E1" w:themeFill="accent1" w:themeFillTint="66"/>
      </w:tcPr>
    </w:tblStylePr>
    <w:tblStylePr w:type="firstCol">
      <w:rPr>
        <w:color w:val="FFFFFF" w:themeColor="background1"/>
      </w:rPr>
      <w:tblPr/>
      <w:tcPr>
        <w:shd w:val="clear" w:color="auto" w:fill="6D1D6A" w:themeFill="accent1" w:themeFillShade="BF"/>
      </w:tcPr>
    </w:tblStylePr>
    <w:tblStylePr w:type="lastCol">
      <w:rPr>
        <w:color w:val="FFFFFF" w:themeColor="background1"/>
      </w:rPr>
      <w:tblPr/>
      <w:tcPr>
        <w:shd w:val="clear" w:color="auto" w:fill="6D1D6A" w:themeFill="accent1" w:themeFillShade="BF"/>
      </w:tc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F6" w:themeFill="accent2" w:themeFillTint="33"/>
    </w:tcPr>
    <w:tblStylePr w:type="firstRow">
      <w:rPr>
        <w:b/>
        <w:bCs/>
      </w:rPr>
      <w:tblPr/>
      <w:tcPr>
        <w:shd w:val="clear" w:color="auto" w:fill="D6BBED" w:themeFill="accent2" w:themeFillTint="66"/>
      </w:tcPr>
    </w:tblStylePr>
    <w:tblStylePr w:type="lastRow">
      <w:rPr>
        <w:b/>
        <w:bCs/>
        <w:color w:val="000000" w:themeColor="text1"/>
      </w:rPr>
      <w:tblPr/>
      <w:tcPr>
        <w:shd w:val="clear" w:color="auto" w:fill="D6BBED" w:themeFill="accent2" w:themeFillTint="66"/>
      </w:tcPr>
    </w:tblStylePr>
    <w:tblStylePr w:type="firstCol">
      <w:rPr>
        <w:color w:val="FFFFFF" w:themeColor="background1"/>
      </w:rPr>
      <w:tblPr/>
      <w:tcPr>
        <w:shd w:val="clear" w:color="auto" w:fill="752EB0" w:themeFill="accent2" w:themeFillShade="BF"/>
      </w:tcPr>
    </w:tblStylePr>
    <w:tblStylePr w:type="lastCol">
      <w:rPr>
        <w:color w:val="FFFFFF" w:themeColor="background1"/>
      </w:rPr>
      <w:tblPr/>
      <w:tcPr>
        <w:shd w:val="clear" w:color="auto" w:fill="752EB0" w:themeFill="accent2" w:themeFillShade="BF"/>
      </w:tc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EF7" w:themeFill="accent3" w:themeFillTint="33"/>
    </w:tcPr>
    <w:tblStylePr w:type="firstRow">
      <w:rPr>
        <w:b/>
        <w:bCs/>
      </w:rPr>
      <w:tblPr/>
      <w:tcPr>
        <w:shd w:val="clear" w:color="auto" w:fill="C7BEEF" w:themeFill="accent3" w:themeFillTint="66"/>
      </w:tcPr>
    </w:tblStylePr>
    <w:tblStylePr w:type="lastRow">
      <w:rPr>
        <w:b/>
        <w:bCs/>
        <w:color w:val="000000" w:themeColor="text1"/>
      </w:rPr>
      <w:tblPr/>
      <w:tcPr>
        <w:shd w:val="clear" w:color="auto" w:fill="C7BEEF" w:themeFill="accent3" w:themeFillTint="66"/>
      </w:tcPr>
    </w:tblStylePr>
    <w:tblStylePr w:type="firstCol">
      <w:rPr>
        <w:color w:val="FFFFFF" w:themeColor="background1"/>
      </w:rPr>
      <w:tblPr/>
      <w:tcPr>
        <w:shd w:val="clear" w:color="auto" w:fill="472CBB" w:themeFill="accent3" w:themeFillShade="BF"/>
      </w:tcPr>
    </w:tblStylePr>
    <w:tblStylePr w:type="lastCol">
      <w:rPr>
        <w:color w:val="FFFFFF" w:themeColor="background1"/>
      </w:rPr>
      <w:tblPr/>
      <w:tcPr>
        <w:shd w:val="clear" w:color="auto" w:fill="472CBB" w:themeFill="accent3" w:themeFillShade="BF"/>
      </w:tc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EF0" w:themeFill="accent4" w:themeFillTint="33"/>
    </w:tcPr>
    <w:tblStylePr w:type="firstRow">
      <w:rPr>
        <w:b/>
        <w:bCs/>
      </w:rPr>
      <w:tblPr/>
      <w:tcPr>
        <w:shd w:val="clear" w:color="auto" w:fill="C1BEE2" w:themeFill="accent4" w:themeFillTint="66"/>
      </w:tcPr>
    </w:tblStylePr>
    <w:tblStylePr w:type="lastRow">
      <w:rPr>
        <w:b/>
        <w:bCs/>
        <w:color w:val="000000" w:themeColor="text1"/>
      </w:rPr>
      <w:tblPr/>
      <w:tcPr>
        <w:shd w:val="clear" w:color="auto" w:fill="C1BEE2" w:themeFill="accent4" w:themeFillTint="66"/>
      </w:tcPr>
    </w:tblStylePr>
    <w:tblStylePr w:type="firstCol">
      <w:rPr>
        <w:color w:val="FFFFFF" w:themeColor="background1"/>
      </w:rPr>
      <w:tblPr/>
      <w:tcPr>
        <w:shd w:val="clear" w:color="auto" w:fill="463F90" w:themeFill="accent4" w:themeFillShade="BF"/>
      </w:tcPr>
    </w:tblStylePr>
    <w:tblStylePr w:type="lastCol">
      <w:rPr>
        <w:color w:val="FFFFFF" w:themeColor="background1"/>
      </w:rPr>
      <w:tblPr/>
      <w:tcPr>
        <w:shd w:val="clear" w:color="auto" w:fill="463F90" w:themeFill="accent4" w:themeFillShade="BF"/>
      </w:tc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CFB" w:themeFill="accent5" w:themeFillTint="33"/>
    </w:tcPr>
    <w:tblStylePr w:type="firstRow">
      <w:rPr>
        <w:b/>
        <w:bCs/>
      </w:rPr>
      <w:tblPr/>
      <w:tcPr>
        <w:shd w:val="clear" w:color="auto" w:fill="B4DAF7" w:themeFill="accent5" w:themeFillTint="66"/>
      </w:tcPr>
    </w:tblStylePr>
    <w:tblStylePr w:type="lastRow">
      <w:rPr>
        <w:b/>
        <w:bCs/>
        <w:color w:val="000000" w:themeColor="text1"/>
      </w:rPr>
      <w:tblPr/>
      <w:tcPr>
        <w:shd w:val="clear" w:color="auto" w:fill="B4DAF7" w:themeFill="accent5" w:themeFillTint="66"/>
      </w:tcPr>
    </w:tblStylePr>
    <w:tblStylePr w:type="firstCol">
      <w:rPr>
        <w:color w:val="FFFFFF" w:themeColor="background1"/>
      </w:rPr>
      <w:tblPr/>
      <w:tcPr>
        <w:shd w:val="clear" w:color="auto" w:fill="147FD0" w:themeFill="accent5" w:themeFillShade="BF"/>
      </w:tcPr>
    </w:tblStylePr>
    <w:tblStylePr w:type="lastCol">
      <w:rPr>
        <w:color w:val="FFFFFF" w:themeColor="background1"/>
      </w:rPr>
      <w:tblPr/>
      <w:tcPr>
        <w:shd w:val="clear" w:color="auto" w:fill="147FD0" w:themeFill="accent5" w:themeFillShade="BF"/>
      </w:tc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5F7" w:themeFill="accent6" w:themeFillTint="33"/>
    </w:tcPr>
    <w:tblStylePr w:type="firstRow">
      <w:rPr>
        <w:b/>
        <w:bCs/>
      </w:rPr>
      <w:tblPr/>
      <w:tcPr>
        <w:shd w:val="clear" w:color="auto" w:fill="BCCCF0" w:themeFill="accent6" w:themeFillTint="66"/>
      </w:tcPr>
    </w:tblStylePr>
    <w:tblStylePr w:type="lastRow">
      <w:rPr>
        <w:b/>
        <w:bCs/>
        <w:color w:val="000000" w:themeColor="text1"/>
      </w:rPr>
      <w:tblPr/>
      <w:tcPr>
        <w:shd w:val="clear" w:color="auto" w:fill="BCCCF0" w:themeFill="accent6" w:themeFillTint="66"/>
      </w:tcPr>
    </w:tblStylePr>
    <w:tblStylePr w:type="firstCol">
      <w:rPr>
        <w:color w:val="FFFFFF" w:themeColor="background1"/>
      </w:rPr>
      <w:tblPr/>
      <w:tcPr>
        <w:shd w:val="clear" w:color="auto" w:fill="2957BD" w:themeFill="accent6" w:themeFillShade="BF"/>
      </w:tcPr>
    </w:tblStylePr>
    <w:tblStylePr w:type="lastCol">
      <w:rPr>
        <w:color w:val="FFFFFF" w:themeColor="background1"/>
      </w:rPr>
      <w:tblPr/>
      <w:tcPr>
        <w:shd w:val="clear" w:color="auto" w:fill="2957BD" w:themeFill="accent6" w:themeFillShade="BF"/>
      </w:tc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8E5F7" w:themeFill="accen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FEC" w:themeFill="accent1" w:themeFillTint="3F"/>
      </w:tcPr>
    </w:tblStylePr>
    <w:tblStylePr w:type="band1Horz">
      <w:tblPr/>
      <w:tcPr>
        <w:shd w:val="clear" w:color="auto" w:fill="F1CBF0"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5EEFA" w:themeFill="accent2"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5F4" w:themeFill="accent2" w:themeFillTint="3F"/>
      </w:tcPr>
    </w:tblStylePr>
    <w:tblStylePr w:type="band1Horz">
      <w:tblPr/>
      <w:tcPr>
        <w:shd w:val="clear" w:color="auto" w:fill="EADDF6"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FFB" w:themeFill="accent3" w:themeFillTint="19"/>
    </w:tcPr>
    <w:tblStylePr w:type="firstRow">
      <w:rPr>
        <w:b/>
        <w:bCs/>
        <w:color w:val="FFFFFF" w:themeColor="background1"/>
      </w:rPr>
      <w:tblPr/>
      <w:tcPr>
        <w:tcBorders>
          <w:bottom w:val="single" w:sz="12" w:space="0" w:color="FFFFFF" w:themeColor="background1"/>
        </w:tcBorders>
        <w:shd w:val="clear" w:color="auto" w:fill="4B449A" w:themeFill="accent4" w:themeFillShade="CC"/>
      </w:tcPr>
    </w:tblStylePr>
    <w:tblStylePr w:type="lastRow">
      <w:rPr>
        <w:b/>
        <w:bCs/>
        <w:color w:val="4B44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6F5" w:themeFill="accent3" w:themeFillTint="3F"/>
      </w:tcPr>
    </w:tblStylePr>
    <w:tblStylePr w:type="band1Horz">
      <w:tblPr/>
      <w:tcPr>
        <w:shd w:val="clear" w:color="auto" w:fill="E3DEF7"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FEFF8" w:themeFill="accent4" w:themeFillTint="19"/>
    </w:tcPr>
    <w:tblStylePr w:type="firstRow">
      <w:rPr>
        <w:b/>
        <w:bCs/>
        <w:color w:val="FFFFFF" w:themeColor="background1"/>
      </w:rPr>
      <w:tblPr/>
      <w:tcPr>
        <w:tcBorders>
          <w:bottom w:val="single" w:sz="12" w:space="0" w:color="FFFFFF" w:themeColor="background1"/>
        </w:tcBorders>
        <w:shd w:val="clear" w:color="auto" w:fill="4C2FC8" w:themeFill="accent3" w:themeFillShade="CC"/>
      </w:tcPr>
    </w:tblStylePr>
    <w:tblStylePr w:type="lastRow">
      <w:rPr>
        <w:b/>
        <w:bCs/>
        <w:color w:val="4C2FC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7ED" w:themeFill="accent4" w:themeFillTint="3F"/>
      </w:tcPr>
    </w:tblStylePr>
    <w:tblStylePr w:type="band1Horz">
      <w:tblPr/>
      <w:tcPr>
        <w:shd w:val="clear" w:color="auto" w:fill="E0DEF0"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CF6FD" w:themeFill="accent5" w:themeFillTint="19"/>
    </w:tcPr>
    <w:tblStylePr w:type="firstRow">
      <w:rPr>
        <w:b/>
        <w:bCs/>
        <w:color w:val="FFFFFF" w:themeColor="background1"/>
      </w:rPr>
      <w:tblPr/>
      <w:tcPr>
        <w:tcBorders>
          <w:bottom w:val="single" w:sz="12" w:space="0" w:color="FFFFFF" w:themeColor="background1"/>
        </w:tcBorders>
        <w:shd w:val="clear" w:color="auto" w:fill="2C5DCA" w:themeFill="accent6" w:themeFillShade="CC"/>
      </w:tcPr>
    </w:tblStylePr>
    <w:tblStylePr w:type="lastRow">
      <w:rPr>
        <w:b/>
        <w:bCs/>
        <w:color w:val="2C5DC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8FA" w:themeFill="accent5" w:themeFillTint="3F"/>
      </w:tcPr>
    </w:tblStylePr>
    <w:tblStylePr w:type="band1Horz">
      <w:tblPr/>
      <w:tcPr>
        <w:shd w:val="clear" w:color="auto" w:fill="D9ECFB"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EF2FB" w:themeFill="accent6" w:themeFillTint="19"/>
    </w:tcPr>
    <w:tblStylePr w:type="firstRow">
      <w:rPr>
        <w:b/>
        <w:bCs/>
        <w:color w:val="FFFFFF" w:themeColor="background1"/>
      </w:rPr>
      <w:tblPr/>
      <w:tcPr>
        <w:tcBorders>
          <w:bottom w:val="single" w:sz="12" w:space="0" w:color="FFFFFF" w:themeColor="background1"/>
        </w:tcBorders>
        <w:shd w:val="clear" w:color="auto" w:fill="1588DF" w:themeFill="accent5" w:themeFillShade="CC"/>
      </w:tcPr>
    </w:tblStylePr>
    <w:tblStylePr w:type="lastRow">
      <w:rPr>
        <w:b/>
        <w:bCs/>
        <w:color w:val="1588D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FF6" w:themeFill="accent6" w:themeFillTint="3F"/>
      </w:tcPr>
    </w:tblStylePr>
    <w:tblStylePr w:type="band1Horz">
      <w:tblPr/>
      <w:tcPr>
        <w:shd w:val="clear" w:color="auto" w:fill="DDE5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B57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B57D3" w:themeColor="accent2"/>
        <w:left w:val="single" w:sz="4" w:space="0" w:color="92278F" w:themeColor="accent1"/>
        <w:bottom w:val="single" w:sz="4" w:space="0" w:color="92278F" w:themeColor="accent1"/>
        <w:right w:val="single" w:sz="4" w:space="0" w:color="92278F" w:themeColor="accent1"/>
        <w:insideH w:val="single" w:sz="4" w:space="0" w:color="FFFFFF" w:themeColor="background1"/>
        <w:insideV w:val="single" w:sz="4" w:space="0" w:color="FFFFFF" w:themeColor="background1"/>
      </w:tblBorders>
    </w:tblPr>
    <w:tcPr>
      <w:shd w:val="clear" w:color="auto" w:fill="F8E5F7" w:themeFill="accen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1755" w:themeFill="accent1" w:themeFillShade="99"/>
      </w:tcPr>
    </w:tblStylePr>
    <w:tblStylePr w:type="firstCol">
      <w:rPr>
        <w:color w:val="FFFFFF" w:themeColor="background1"/>
      </w:rPr>
      <w:tblPr/>
      <w:tcPr>
        <w:tcBorders>
          <w:top w:val="nil"/>
          <w:left w:val="nil"/>
          <w:bottom w:val="nil"/>
          <w:right w:val="nil"/>
          <w:insideH w:val="single" w:sz="4" w:space="0" w:color="571755" w:themeColor="accent1" w:themeShade="99"/>
          <w:insideV w:val="nil"/>
        </w:tcBorders>
        <w:shd w:val="clear" w:color="auto" w:fill="5717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1755" w:themeFill="accent1" w:themeFillShade="99"/>
      </w:tcPr>
    </w:tblStylePr>
    <w:tblStylePr w:type="band1Vert">
      <w:tblPr/>
      <w:tcPr>
        <w:shd w:val="clear" w:color="auto" w:fill="E398E1" w:themeFill="accent1" w:themeFillTint="66"/>
      </w:tcPr>
    </w:tblStylePr>
    <w:tblStylePr w:type="band1Horz">
      <w:tblPr/>
      <w:tcPr>
        <w:shd w:val="clear" w:color="auto" w:fill="DC7F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B57D3" w:themeColor="accent2"/>
        <w:left w:val="single" w:sz="4" w:space="0" w:color="9B57D3" w:themeColor="accent2"/>
        <w:bottom w:val="single" w:sz="4" w:space="0" w:color="9B57D3" w:themeColor="accent2"/>
        <w:right w:val="single" w:sz="4" w:space="0" w:color="9B57D3" w:themeColor="accent2"/>
        <w:insideH w:val="single" w:sz="4" w:space="0" w:color="FFFFFF" w:themeColor="background1"/>
        <w:insideV w:val="single" w:sz="4" w:space="0" w:color="FFFFFF" w:themeColor="background1"/>
      </w:tblBorders>
    </w:tblPr>
    <w:tcPr>
      <w:shd w:val="clear" w:color="auto" w:fill="F5EEFA" w:themeFill="accent2"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58D" w:themeFill="accent2" w:themeFillShade="99"/>
      </w:tcPr>
    </w:tblStylePr>
    <w:tblStylePr w:type="firstCol">
      <w:rPr>
        <w:color w:val="FFFFFF" w:themeColor="background1"/>
      </w:rPr>
      <w:tblPr/>
      <w:tcPr>
        <w:tcBorders>
          <w:top w:val="nil"/>
          <w:left w:val="nil"/>
          <w:bottom w:val="nil"/>
          <w:right w:val="nil"/>
          <w:insideH w:val="single" w:sz="4" w:space="0" w:color="5E258D" w:themeColor="accent2" w:themeShade="99"/>
          <w:insideV w:val="nil"/>
        </w:tcBorders>
        <w:shd w:val="clear" w:color="auto" w:fill="5E25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258D" w:themeFill="accent2" w:themeFillShade="99"/>
      </w:tcPr>
    </w:tblStylePr>
    <w:tblStylePr w:type="band1Vert">
      <w:tblPr/>
      <w:tcPr>
        <w:shd w:val="clear" w:color="auto" w:fill="D6BBED" w:themeFill="accent2" w:themeFillTint="66"/>
      </w:tcPr>
    </w:tblStylePr>
    <w:tblStylePr w:type="band1Horz">
      <w:tblPr/>
      <w:tcPr>
        <w:shd w:val="clear" w:color="auto" w:fill="CCAB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665EB8" w:themeColor="accent4"/>
        <w:left w:val="single" w:sz="4" w:space="0" w:color="755DD9" w:themeColor="accent3"/>
        <w:bottom w:val="single" w:sz="4" w:space="0" w:color="755DD9" w:themeColor="accent3"/>
        <w:right w:val="single" w:sz="4" w:space="0" w:color="755DD9" w:themeColor="accent3"/>
        <w:insideH w:val="single" w:sz="4" w:space="0" w:color="FFFFFF" w:themeColor="background1"/>
        <w:insideV w:val="single" w:sz="4" w:space="0" w:color="FFFFFF" w:themeColor="background1"/>
      </w:tblBorders>
    </w:tblPr>
    <w:tcPr>
      <w:shd w:val="clear" w:color="auto" w:fill="F1EFFB" w:themeFill="accent3" w:themeFillTint="19"/>
    </w:tcPr>
    <w:tblStylePr w:type="firstRow">
      <w:rPr>
        <w:b/>
        <w:bCs/>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396" w:themeFill="accent3" w:themeFillShade="99"/>
      </w:tcPr>
    </w:tblStylePr>
    <w:tblStylePr w:type="firstCol">
      <w:rPr>
        <w:color w:val="FFFFFF" w:themeColor="background1"/>
      </w:rPr>
      <w:tblPr/>
      <w:tcPr>
        <w:tcBorders>
          <w:top w:val="nil"/>
          <w:left w:val="nil"/>
          <w:bottom w:val="nil"/>
          <w:right w:val="nil"/>
          <w:insideH w:val="single" w:sz="4" w:space="0" w:color="392396" w:themeColor="accent3" w:themeShade="99"/>
          <w:insideV w:val="nil"/>
        </w:tcBorders>
        <w:shd w:val="clear" w:color="auto" w:fill="3923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2396" w:themeFill="accent3" w:themeFillShade="99"/>
      </w:tcPr>
    </w:tblStylePr>
    <w:tblStylePr w:type="band1Vert">
      <w:tblPr/>
      <w:tcPr>
        <w:shd w:val="clear" w:color="auto" w:fill="C7BEEF" w:themeFill="accent3" w:themeFillTint="66"/>
      </w:tcPr>
    </w:tblStylePr>
    <w:tblStylePr w:type="band1Horz">
      <w:tblPr/>
      <w:tcPr>
        <w:shd w:val="clear" w:color="auto" w:fill="BAAEEC"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55DD9" w:themeColor="accent3"/>
        <w:left w:val="single" w:sz="4" w:space="0" w:color="665EB8" w:themeColor="accent4"/>
        <w:bottom w:val="single" w:sz="4" w:space="0" w:color="665EB8" w:themeColor="accent4"/>
        <w:right w:val="single" w:sz="4" w:space="0" w:color="665EB8" w:themeColor="accent4"/>
        <w:insideH w:val="single" w:sz="4" w:space="0" w:color="FFFFFF" w:themeColor="background1"/>
        <w:insideV w:val="single" w:sz="4" w:space="0" w:color="FFFFFF" w:themeColor="background1"/>
      </w:tblBorders>
    </w:tblPr>
    <w:tcPr>
      <w:shd w:val="clear" w:color="auto" w:fill="EFEFF8" w:themeFill="accent4" w:themeFillTint="19"/>
    </w:tcPr>
    <w:tblStylePr w:type="firstRow">
      <w:rPr>
        <w:b/>
        <w:bCs/>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373" w:themeFill="accent4" w:themeFillShade="99"/>
      </w:tcPr>
    </w:tblStylePr>
    <w:tblStylePr w:type="firstCol">
      <w:rPr>
        <w:color w:val="FFFFFF" w:themeColor="background1"/>
      </w:rPr>
      <w:tblPr/>
      <w:tcPr>
        <w:tcBorders>
          <w:top w:val="nil"/>
          <w:left w:val="nil"/>
          <w:bottom w:val="nil"/>
          <w:right w:val="nil"/>
          <w:insideH w:val="single" w:sz="4" w:space="0" w:color="383373" w:themeColor="accent4" w:themeShade="99"/>
          <w:insideV w:val="nil"/>
        </w:tcBorders>
        <w:shd w:val="clear" w:color="auto" w:fill="3833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3373" w:themeFill="accent4" w:themeFillShade="99"/>
      </w:tcPr>
    </w:tblStylePr>
    <w:tblStylePr w:type="band1Vert">
      <w:tblPr/>
      <w:tcPr>
        <w:shd w:val="clear" w:color="auto" w:fill="C1BEE2" w:themeFill="accent4" w:themeFillTint="66"/>
      </w:tcPr>
    </w:tblStylePr>
    <w:tblStylePr w:type="band1Horz">
      <w:tblPr/>
      <w:tcPr>
        <w:shd w:val="clear" w:color="auto" w:fill="B2AE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982DB" w:themeColor="accent6"/>
        <w:left w:val="single" w:sz="4" w:space="0" w:color="45A5ED" w:themeColor="accent5"/>
        <w:bottom w:val="single" w:sz="4" w:space="0" w:color="45A5ED" w:themeColor="accent5"/>
        <w:right w:val="single" w:sz="4" w:space="0" w:color="45A5ED" w:themeColor="accent5"/>
        <w:insideH w:val="single" w:sz="4" w:space="0" w:color="FFFFFF" w:themeColor="background1"/>
        <w:insideV w:val="single" w:sz="4" w:space="0" w:color="FFFFFF" w:themeColor="background1"/>
      </w:tblBorders>
    </w:tblPr>
    <w:tcPr>
      <w:shd w:val="clear" w:color="auto" w:fill="ECF6FD" w:themeFill="accent5" w:themeFillTint="19"/>
    </w:tcPr>
    <w:tblStylePr w:type="firstRow">
      <w:rPr>
        <w:b/>
        <w:bCs/>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6A7" w:themeFill="accent5" w:themeFillShade="99"/>
      </w:tcPr>
    </w:tblStylePr>
    <w:tblStylePr w:type="firstCol">
      <w:rPr>
        <w:color w:val="FFFFFF" w:themeColor="background1"/>
      </w:rPr>
      <w:tblPr/>
      <w:tcPr>
        <w:tcBorders>
          <w:top w:val="nil"/>
          <w:left w:val="nil"/>
          <w:bottom w:val="nil"/>
          <w:right w:val="nil"/>
          <w:insideH w:val="single" w:sz="4" w:space="0" w:color="1066A7" w:themeColor="accent5" w:themeShade="99"/>
          <w:insideV w:val="nil"/>
        </w:tcBorders>
        <w:shd w:val="clear" w:color="auto" w:fill="1066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066A7" w:themeFill="accent5" w:themeFillShade="99"/>
      </w:tcPr>
    </w:tblStylePr>
    <w:tblStylePr w:type="band1Vert">
      <w:tblPr/>
      <w:tcPr>
        <w:shd w:val="clear" w:color="auto" w:fill="B4DAF7" w:themeFill="accent5" w:themeFillTint="66"/>
      </w:tcPr>
    </w:tblStylePr>
    <w:tblStylePr w:type="band1Horz">
      <w:tblPr/>
      <w:tcPr>
        <w:shd w:val="clear" w:color="auto" w:fill="A2D1F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45A5ED" w:themeColor="accent5"/>
        <w:left w:val="single" w:sz="4" w:space="0" w:color="5982DB" w:themeColor="accent6"/>
        <w:bottom w:val="single" w:sz="4" w:space="0" w:color="5982DB" w:themeColor="accent6"/>
        <w:right w:val="single" w:sz="4" w:space="0" w:color="5982DB" w:themeColor="accent6"/>
        <w:insideH w:val="single" w:sz="4" w:space="0" w:color="FFFFFF" w:themeColor="background1"/>
        <w:insideV w:val="single" w:sz="4" w:space="0" w:color="FFFFFF" w:themeColor="background1"/>
      </w:tblBorders>
    </w:tblPr>
    <w:tcPr>
      <w:shd w:val="clear" w:color="auto" w:fill="EEF2FB" w:themeFill="accent6" w:themeFillTint="19"/>
    </w:tcPr>
    <w:tblStylePr w:type="firstRow">
      <w:rPr>
        <w:b/>
        <w:bCs/>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697" w:themeFill="accent6" w:themeFillShade="99"/>
      </w:tcPr>
    </w:tblStylePr>
    <w:tblStylePr w:type="firstCol">
      <w:rPr>
        <w:color w:val="FFFFFF" w:themeColor="background1"/>
      </w:rPr>
      <w:tblPr/>
      <w:tcPr>
        <w:tcBorders>
          <w:top w:val="nil"/>
          <w:left w:val="nil"/>
          <w:bottom w:val="nil"/>
          <w:right w:val="nil"/>
          <w:insideH w:val="single" w:sz="4" w:space="0" w:color="214697" w:themeColor="accent6" w:themeShade="99"/>
          <w:insideV w:val="nil"/>
        </w:tcBorders>
        <w:shd w:val="clear" w:color="auto" w:fill="21469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14697" w:themeFill="accent6" w:themeFillShade="99"/>
      </w:tcPr>
    </w:tblStylePr>
    <w:tblStylePr w:type="band1Vert">
      <w:tblPr/>
      <w:tcPr>
        <w:shd w:val="clear" w:color="auto" w:fill="BCCCF0" w:themeFill="accent6" w:themeFillTint="66"/>
      </w:tcPr>
    </w:tblStylePr>
    <w:tblStylePr w:type="band1Horz">
      <w:tblPr/>
      <w:tcPr>
        <w:shd w:val="clear" w:color="auto" w:fill="ACC0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227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3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D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D6A" w:themeFill="accent1" w:themeFillShade="BF"/>
      </w:tcPr>
    </w:tblStylePr>
    <w:tblStylePr w:type="band1Vert">
      <w:tblPr/>
      <w:tcPr>
        <w:tcBorders>
          <w:top w:val="nil"/>
          <w:left w:val="nil"/>
          <w:bottom w:val="nil"/>
          <w:right w:val="nil"/>
          <w:insideH w:val="nil"/>
          <w:insideV w:val="nil"/>
        </w:tcBorders>
        <w:shd w:val="clear" w:color="auto" w:fill="6D1D6A" w:themeFill="accent1" w:themeFillShade="BF"/>
      </w:tcPr>
    </w:tblStylePr>
    <w:tblStylePr w:type="band1Horz">
      <w:tblPr/>
      <w:tcPr>
        <w:tcBorders>
          <w:top w:val="nil"/>
          <w:left w:val="nil"/>
          <w:bottom w:val="nil"/>
          <w:right w:val="nil"/>
          <w:insideH w:val="nil"/>
          <w:insideV w:val="nil"/>
        </w:tcBorders>
        <w:shd w:val="clear" w:color="auto" w:fill="6D1D6A"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B57D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E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2EB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2EB0" w:themeFill="accent2" w:themeFillShade="BF"/>
      </w:tcPr>
    </w:tblStylePr>
    <w:tblStylePr w:type="band1Vert">
      <w:tblPr/>
      <w:tcPr>
        <w:tcBorders>
          <w:top w:val="nil"/>
          <w:left w:val="nil"/>
          <w:bottom w:val="nil"/>
          <w:right w:val="nil"/>
          <w:insideH w:val="nil"/>
          <w:insideV w:val="nil"/>
        </w:tcBorders>
        <w:shd w:val="clear" w:color="auto" w:fill="752EB0" w:themeFill="accent2" w:themeFillShade="BF"/>
      </w:tcPr>
    </w:tblStylePr>
    <w:tblStylePr w:type="band1Horz">
      <w:tblPr/>
      <w:tcPr>
        <w:tcBorders>
          <w:top w:val="nil"/>
          <w:left w:val="nil"/>
          <w:bottom w:val="nil"/>
          <w:right w:val="nil"/>
          <w:insideH w:val="nil"/>
          <w:insideV w:val="nil"/>
        </w:tcBorders>
        <w:shd w:val="clear" w:color="auto" w:fill="752EB0"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55D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D7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C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CBB" w:themeFill="accent3" w:themeFillShade="BF"/>
      </w:tcPr>
    </w:tblStylePr>
    <w:tblStylePr w:type="band1Vert">
      <w:tblPr/>
      <w:tcPr>
        <w:tcBorders>
          <w:top w:val="nil"/>
          <w:left w:val="nil"/>
          <w:bottom w:val="nil"/>
          <w:right w:val="nil"/>
          <w:insideH w:val="nil"/>
          <w:insideV w:val="nil"/>
        </w:tcBorders>
        <w:shd w:val="clear" w:color="auto" w:fill="472CBB" w:themeFill="accent3" w:themeFillShade="BF"/>
      </w:tcPr>
    </w:tblStylePr>
    <w:tblStylePr w:type="band1Horz">
      <w:tblPr/>
      <w:tcPr>
        <w:tcBorders>
          <w:top w:val="nil"/>
          <w:left w:val="nil"/>
          <w:bottom w:val="nil"/>
          <w:right w:val="nil"/>
          <w:insideH w:val="nil"/>
          <w:insideV w:val="nil"/>
        </w:tcBorders>
        <w:shd w:val="clear" w:color="auto" w:fill="472CBB"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665E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A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3F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3F90" w:themeFill="accent4" w:themeFillShade="BF"/>
      </w:tcPr>
    </w:tblStylePr>
    <w:tblStylePr w:type="band1Vert">
      <w:tblPr/>
      <w:tcPr>
        <w:tcBorders>
          <w:top w:val="nil"/>
          <w:left w:val="nil"/>
          <w:bottom w:val="nil"/>
          <w:right w:val="nil"/>
          <w:insideH w:val="nil"/>
          <w:insideV w:val="nil"/>
        </w:tcBorders>
        <w:shd w:val="clear" w:color="auto" w:fill="463F90" w:themeFill="accent4" w:themeFillShade="BF"/>
      </w:tcPr>
    </w:tblStylePr>
    <w:tblStylePr w:type="band1Horz">
      <w:tblPr/>
      <w:tcPr>
        <w:tcBorders>
          <w:top w:val="nil"/>
          <w:left w:val="nil"/>
          <w:bottom w:val="nil"/>
          <w:right w:val="nil"/>
          <w:insideH w:val="nil"/>
          <w:insideV w:val="nil"/>
        </w:tcBorders>
        <w:shd w:val="clear" w:color="auto" w:fill="463F90"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45A5E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4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47F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47FD0" w:themeFill="accent5" w:themeFillShade="BF"/>
      </w:tcPr>
    </w:tblStylePr>
    <w:tblStylePr w:type="band1Vert">
      <w:tblPr/>
      <w:tcPr>
        <w:tcBorders>
          <w:top w:val="nil"/>
          <w:left w:val="nil"/>
          <w:bottom w:val="nil"/>
          <w:right w:val="nil"/>
          <w:insideH w:val="nil"/>
          <w:insideV w:val="nil"/>
        </w:tcBorders>
        <w:shd w:val="clear" w:color="auto" w:fill="147FD0" w:themeFill="accent5" w:themeFillShade="BF"/>
      </w:tcPr>
    </w:tblStylePr>
    <w:tblStylePr w:type="band1Horz">
      <w:tblPr/>
      <w:tcPr>
        <w:tcBorders>
          <w:top w:val="nil"/>
          <w:left w:val="nil"/>
          <w:bottom w:val="nil"/>
          <w:right w:val="nil"/>
          <w:insideH w:val="nil"/>
          <w:insideV w:val="nil"/>
        </w:tcBorders>
        <w:shd w:val="clear" w:color="auto" w:fill="147FD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5982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A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957B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957BD" w:themeFill="accent6" w:themeFillShade="BF"/>
      </w:tcPr>
    </w:tblStylePr>
    <w:tblStylePr w:type="band1Vert">
      <w:tblPr/>
      <w:tcPr>
        <w:tcBorders>
          <w:top w:val="nil"/>
          <w:left w:val="nil"/>
          <w:bottom w:val="nil"/>
          <w:right w:val="nil"/>
          <w:insideH w:val="nil"/>
          <w:insideV w:val="nil"/>
        </w:tcBorders>
        <w:shd w:val="clear" w:color="auto" w:fill="2957BD" w:themeFill="accent6" w:themeFillShade="BF"/>
      </w:tcPr>
    </w:tblStylePr>
    <w:tblStylePr w:type="band1Horz">
      <w:tblPr/>
      <w:tcPr>
        <w:tcBorders>
          <w:top w:val="nil"/>
          <w:left w:val="nil"/>
          <w:bottom w:val="nil"/>
          <w:right w:val="nil"/>
          <w:insideH w:val="nil"/>
          <w:insideV w:val="nil"/>
        </w:tcBorders>
        <w:shd w:val="clear" w:color="auto" w:fill="2957BD"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666699"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6BBED" w:themeColor="accent2" w:themeTint="66"/>
        <w:left w:val="single" w:sz="4" w:space="0" w:color="D6BBED" w:themeColor="accent2" w:themeTint="66"/>
        <w:bottom w:val="single" w:sz="4" w:space="0" w:color="D6BBED" w:themeColor="accent2" w:themeTint="66"/>
        <w:right w:val="single" w:sz="4" w:space="0" w:color="D6BBED" w:themeColor="accent2" w:themeTint="66"/>
        <w:insideH w:val="single" w:sz="4" w:space="0" w:color="D6BBED" w:themeColor="accent2" w:themeTint="66"/>
        <w:insideV w:val="single" w:sz="4" w:space="0" w:color="D6BBED" w:themeColor="accent2" w:themeTint="66"/>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2" w:space="0" w:color="C29A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C7BEEF" w:themeColor="accent3" w:themeTint="66"/>
        <w:left w:val="single" w:sz="4" w:space="0" w:color="C7BEEF" w:themeColor="accent3" w:themeTint="66"/>
        <w:bottom w:val="single" w:sz="4" w:space="0" w:color="C7BEEF" w:themeColor="accent3" w:themeTint="66"/>
        <w:right w:val="single" w:sz="4" w:space="0" w:color="C7BEEF" w:themeColor="accent3" w:themeTint="66"/>
        <w:insideH w:val="single" w:sz="4" w:space="0" w:color="C7BEEF" w:themeColor="accent3" w:themeTint="66"/>
        <w:insideV w:val="single" w:sz="4" w:space="0" w:color="C7BEEF" w:themeColor="accent3" w:themeTint="66"/>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2" w:space="0" w:color="AC9DE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C1BEE2" w:themeColor="accent4" w:themeTint="66"/>
        <w:left w:val="single" w:sz="4" w:space="0" w:color="C1BEE2" w:themeColor="accent4" w:themeTint="66"/>
        <w:bottom w:val="single" w:sz="4" w:space="0" w:color="C1BEE2" w:themeColor="accent4" w:themeTint="66"/>
        <w:right w:val="single" w:sz="4" w:space="0" w:color="C1BEE2" w:themeColor="accent4" w:themeTint="66"/>
        <w:insideH w:val="single" w:sz="4" w:space="0" w:color="C1BEE2" w:themeColor="accent4" w:themeTint="66"/>
        <w:insideV w:val="single" w:sz="4" w:space="0" w:color="C1BEE2" w:themeColor="accent4" w:themeTint="66"/>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2" w:space="0" w:color="A29E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B4DAF7" w:themeColor="accent5" w:themeTint="66"/>
        <w:left w:val="single" w:sz="4" w:space="0" w:color="B4DAF7" w:themeColor="accent5" w:themeTint="66"/>
        <w:bottom w:val="single" w:sz="4" w:space="0" w:color="B4DAF7" w:themeColor="accent5" w:themeTint="66"/>
        <w:right w:val="single" w:sz="4" w:space="0" w:color="B4DAF7" w:themeColor="accent5" w:themeTint="66"/>
        <w:insideH w:val="single" w:sz="4" w:space="0" w:color="B4DAF7" w:themeColor="accent5" w:themeTint="66"/>
        <w:insideV w:val="single" w:sz="4" w:space="0" w:color="B4DAF7" w:themeColor="accent5" w:themeTint="66"/>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2" w:space="0" w:color="8FC8F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BCCCF0" w:themeColor="accent6" w:themeTint="66"/>
        <w:left w:val="single" w:sz="4" w:space="0" w:color="BCCCF0" w:themeColor="accent6" w:themeTint="66"/>
        <w:bottom w:val="single" w:sz="4" w:space="0" w:color="BCCCF0" w:themeColor="accent6" w:themeTint="66"/>
        <w:right w:val="single" w:sz="4" w:space="0" w:color="BCCCF0" w:themeColor="accent6" w:themeTint="66"/>
        <w:insideH w:val="single" w:sz="4" w:space="0" w:color="BCCCF0" w:themeColor="accent6" w:themeTint="66"/>
        <w:insideV w:val="single" w:sz="4" w:space="0" w:color="BCCCF0" w:themeColor="accent6" w:themeTint="66"/>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2" w:space="0" w:color="9BB3E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D565D2" w:themeColor="accent1" w:themeTint="99"/>
        <w:bottom w:val="single" w:sz="2" w:space="0" w:color="D565D2" w:themeColor="accent1" w:themeTint="99"/>
        <w:insideH w:val="single" w:sz="2" w:space="0" w:color="D565D2" w:themeColor="accent1" w:themeTint="99"/>
        <w:insideV w:val="single" w:sz="2" w:space="0" w:color="D565D2" w:themeColor="accent1" w:themeTint="99"/>
      </w:tblBorders>
    </w:tblPr>
    <w:tblStylePr w:type="firstRow">
      <w:rPr>
        <w:b/>
        <w:bCs/>
      </w:rPr>
      <w:tblPr/>
      <w:tcPr>
        <w:tcBorders>
          <w:top w:val="nil"/>
          <w:bottom w:val="single" w:sz="12" w:space="0" w:color="D565D2" w:themeColor="accent1" w:themeTint="99"/>
          <w:insideH w:val="nil"/>
          <w:insideV w:val="nil"/>
        </w:tcBorders>
        <w:shd w:val="clear" w:color="auto" w:fill="FFFFFF" w:themeFill="background1"/>
      </w:tcPr>
    </w:tblStylePr>
    <w:tblStylePr w:type="lastRow">
      <w:rPr>
        <w:b/>
        <w:bCs/>
      </w:rPr>
      <w:tblPr/>
      <w:tcPr>
        <w:tcBorders>
          <w:top w:val="double" w:sz="2" w:space="0" w:color="D565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29AE4" w:themeColor="accent2" w:themeTint="99"/>
        <w:bottom w:val="single" w:sz="2" w:space="0" w:color="C29AE4" w:themeColor="accent2" w:themeTint="99"/>
        <w:insideH w:val="single" w:sz="2" w:space="0" w:color="C29AE4" w:themeColor="accent2" w:themeTint="99"/>
        <w:insideV w:val="single" w:sz="2" w:space="0" w:color="C29AE4" w:themeColor="accent2" w:themeTint="99"/>
      </w:tblBorders>
    </w:tblPr>
    <w:tblStylePr w:type="firstRow">
      <w:rPr>
        <w:b/>
        <w:bCs/>
      </w:rPr>
      <w:tblPr/>
      <w:tcPr>
        <w:tcBorders>
          <w:top w:val="nil"/>
          <w:bottom w:val="single" w:sz="12" w:space="0" w:color="C29AE4" w:themeColor="accent2" w:themeTint="99"/>
          <w:insideH w:val="nil"/>
          <w:insideV w:val="nil"/>
        </w:tcBorders>
        <w:shd w:val="clear" w:color="auto" w:fill="FFFFFF" w:themeFill="background1"/>
      </w:tcPr>
    </w:tblStylePr>
    <w:tblStylePr w:type="lastRow">
      <w:rPr>
        <w:b/>
        <w:bCs/>
      </w:rPr>
      <w:tblPr/>
      <w:tcPr>
        <w:tcBorders>
          <w:top w:val="double" w:sz="2" w:space="0" w:color="C29A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AC9DE8" w:themeColor="accent3" w:themeTint="99"/>
        <w:bottom w:val="single" w:sz="2" w:space="0" w:color="AC9DE8" w:themeColor="accent3" w:themeTint="99"/>
        <w:insideH w:val="single" w:sz="2" w:space="0" w:color="AC9DE8" w:themeColor="accent3" w:themeTint="99"/>
        <w:insideV w:val="single" w:sz="2" w:space="0" w:color="AC9DE8" w:themeColor="accent3" w:themeTint="99"/>
      </w:tblBorders>
    </w:tblPr>
    <w:tblStylePr w:type="firstRow">
      <w:rPr>
        <w:b/>
        <w:bCs/>
      </w:rPr>
      <w:tblPr/>
      <w:tcPr>
        <w:tcBorders>
          <w:top w:val="nil"/>
          <w:bottom w:val="single" w:sz="12" w:space="0" w:color="AC9DE8" w:themeColor="accent3" w:themeTint="99"/>
          <w:insideH w:val="nil"/>
          <w:insideV w:val="nil"/>
        </w:tcBorders>
        <w:shd w:val="clear" w:color="auto" w:fill="FFFFFF" w:themeFill="background1"/>
      </w:tcPr>
    </w:tblStylePr>
    <w:tblStylePr w:type="lastRow">
      <w:rPr>
        <w:b/>
        <w:bCs/>
      </w:rPr>
      <w:tblPr/>
      <w:tcPr>
        <w:tcBorders>
          <w:top w:val="double" w:sz="2" w:space="0" w:color="AC9D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A29ED4" w:themeColor="accent4" w:themeTint="99"/>
        <w:bottom w:val="single" w:sz="2" w:space="0" w:color="A29ED4" w:themeColor="accent4" w:themeTint="99"/>
        <w:insideH w:val="single" w:sz="2" w:space="0" w:color="A29ED4" w:themeColor="accent4" w:themeTint="99"/>
        <w:insideV w:val="single" w:sz="2" w:space="0" w:color="A29ED4" w:themeColor="accent4" w:themeTint="99"/>
      </w:tblBorders>
    </w:tblPr>
    <w:tblStylePr w:type="firstRow">
      <w:rPr>
        <w:b/>
        <w:bCs/>
      </w:rPr>
      <w:tblPr/>
      <w:tcPr>
        <w:tcBorders>
          <w:top w:val="nil"/>
          <w:bottom w:val="single" w:sz="12" w:space="0" w:color="A29ED4" w:themeColor="accent4" w:themeTint="99"/>
          <w:insideH w:val="nil"/>
          <w:insideV w:val="nil"/>
        </w:tcBorders>
        <w:shd w:val="clear" w:color="auto" w:fill="FFFFFF" w:themeFill="background1"/>
      </w:tcPr>
    </w:tblStylePr>
    <w:tblStylePr w:type="lastRow">
      <w:rPr>
        <w:b/>
        <w:bCs/>
      </w:rPr>
      <w:tblPr/>
      <w:tcPr>
        <w:tcBorders>
          <w:top w:val="double" w:sz="2" w:space="0" w:color="A29E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8FC8F4" w:themeColor="accent5" w:themeTint="99"/>
        <w:bottom w:val="single" w:sz="2" w:space="0" w:color="8FC8F4" w:themeColor="accent5" w:themeTint="99"/>
        <w:insideH w:val="single" w:sz="2" w:space="0" w:color="8FC8F4" w:themeColor="accent5" w:themeTint="99"/>
        <w:insideV w:val="single" w:sz="2" w:space="0" w:color="8FC8F4" w:themeColor="accent5" w:themeTint="99"/>
      </w:tblBorders>
    </w:tblPr>
    <w:tblStylePr w:type="firstRow">
      <w:rPr>
        <w:b/>
        <w:bCs/>
      </w:rPr>
      <w:tblPr/>
      <w:tcPr>
        <w:tcBorders>
          <w:top w:val="nil"/>
          <w:bottom w:val="single" w:sz="12" w:space="0" w:color="8FC8F4" w:themeColor="accent5" w:themeTint="99"/>
          <w:insideH w:val="nil"/>
          <w:insideV w:val="nil"/>
        </w:tcBorders>
        <w:shd w:val="clear" w:color="auto" w:fill="FFFFFF" w:themeFill="background1"/>
      </w:tcPr>
    </w:tblStylePr>
    <w:tblStylePr w:type="lastRow">
      <w:rPr>
        <w:b/>
        <w:bCs/>
      </w:rPr>
      <w:tblPr/>
      <w:tcPr>
        <w:tcBorders>
          <w:top w:val="double" w:sz="2" w:space="0" w:color="8FC8F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9BB3E9" w:themeColor="accent6" w:themeTint="99"/>
        <w:bottom w:val="single" w:sz="2" w:space="0" w:color="9BB3E9" w:themeColor="accent6" w:themeTint="99"/>
        <w:insideH w:val="single" w:sz="2" w:space="0" w:color="9BB3E9" w:themeColor="accent6" w:themeTint="99"/>
        <w:insideV w:val="single" w:sz="2" w:space="0" w:color="9BB3E9" w:themeColor="accent6" w:themeTint="99"/>
      </w:tblBorders>
    </w:tblPr>
    <w:tblStylePr w:type="firstRow">
      <w:rPr>
        <w:b/>
        <w:bCs/>
      </w:rPr>
      <w:tblPr/>
      <w:tcPr>
        <w:tcBorders>
          <w:top w:val="nil"/>
          <w:bottom w:val="single" w:sz="12" w:space="0" w:color="9BB3E9" w:themeColor="accent6" w:themeTint="99"/>
          <w:insideH w:val="nil"/>
          <w:insideV w:val="nil"/>
        </w:tcBorders>
        <w:shd w:val="clear" w:color="auto" w:fill="FFFFFF" w:themeFill="background1"/>
      </w:tcPr>
    </w:tblStylePr>
    <w:tblStylePr w:type="lastRow">
      <w:rPr>
        <w:b/>
        <w:bCs/>
      </w:rPr>
      <w:tblPr/>
      <w:tcPr>
        <w:tcBorders>
          <w:top w:val="double" w:sz="2" w:space="0" w:color="9BB3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insideV w:val="nil"/>
        </w:tcBorders>
        <w:shd w:val="clear" w:color="auto" w:fill="665EB8" w:themeFill="accent4"/>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7D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7D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7D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7D3" w:themeFill="accent2"/>
      </w:tcPr>
    </w:tblStylePr>
    <w:tblStylePr w:type="band1Vert">
      <w:tblPr/>
      <w:tcPr>
        <w:shd w:val="clear" w:color="auto" w:fill="D6BBED" w:themeFill="accent2" w:themeFillTint="66"/>
      </w:tcPr>
    </w:tblStylePr>
    <w:tblStylePr w:type="band1Horz">
      <w:tblPr/>
      <w:tcPr>
        <w:shd w:val="clear" w:color="auto" w:fill="D6BBED"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5D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5D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5D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5DD9" w:themeFill="accent3"/>
      </w:tcPr>
    </w:tblStylePr>
    <w:tblStylePr w:type="band1Vert">
      <w:tblPr/>
      <w:tcPr>
        <w:shd w:val="clear" w:color="auto" w:fill="C7BEEF" w:themeFill="accent3" w:themeFillTint="66"/>
      </w:tcPr>
    </w:tblStylePr>
    <w:tblStylePr w:type="band1Horz">
      <w:tblPr/>
      <w:tcPr>
        <w:shd w:val="clear" w:color="auto" w:fill="C7BEEF"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EB8" w:themeFill="accent4"/>
      </w:tcPr>
    </w:tblStylePr>
    <w:tblStylePr w:type="band1Vert">
      <w:tblPr/>
      <w:tcPr>
        <w:shd w:val="clear" w:color="auto" w:fill="C1BEE2" w:themeFill="accent4" w:themeFillTint="66"/>
      </w:tcPr>
    </w:tblStylePr>
    <w:tblStylePr w:type="band1Horz">
      <w:tblPr/>
      <w:tcPr>
        <w:shd w:val="clear" w:color="auto" w:fill="C1BEE2"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C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A5E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A5E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A5E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A5ED" w:themeFill="accent5"/>
      </w:tcPr>
    </w:tblStylePr>
    <w:tblStylePr w:type="band1Vert">
      <w:tblPr/>
      <w:tcPr>
        <w:shd w:val="clear" w:color="auto" w:fill="B4DAF7" w:themeFill="accent5" w:themeFillTint="66"/>
      </w:tcPr>
    </w:tblStylePr>
    <w:tblStylePr w:type="band1Horz">
      <w:tblPr/>
      <w:tcPr>
        <w:shd w:val="clear" w:color="auto" w:fill="B4DAF7"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5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82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82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82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82DB" w:themeFill="accent6"/>
      </w:tcPr>
    </w:tblStylePr>
    <w:tblStylePr w:type="band1Vert">
      <w:tblPr/>
      <w:tcPr>
        <w:shd w:val="clear" w:color="auto" w:fill="BCCCF0" w:themeFill="accent6" w:themeFillTint="66"/>
      </w:tcPr>
    </w:tblStylePr>
    <w:tblStylePr w:type="band1Horz">
      <w:tblPr/>
      <w:tcPr>
        <w:shd w:val="clear" w:color="auto" w:fill="BCCCF0"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6D1D6A"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481346"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481346"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B3A7E"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6D1D6A"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92278F" w:themeColor="accent1"/>
        <w:bottom w:val="single" w:sz="4" w:space="10" w:color="92278F" w:themeColor="accent1"/>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semiHidden/>
    <w:rsid w:val="00171CDD"/>
    <w:rPr>
      <w:i/>
      <w:iCs/>
      <w:color w:val="6D1D6A" w:themeColor="accent1" w:themeShade="BF"/>
    </w:rPr>
  </w:style>
  <w:style w:type="character" w:styleId="IntenseReference">
    <w:name w:val="Intense Reference"/>
    <w:basedOn w:val="DefaultParagraphFont"/>
    <w:uiPriority w:val="32"/>
    <w:semiHidden/>
    <w:unhideWhenUsed/>
    <w:qFormat/>
    <w:rsid w:val="00A97C88"/>
    <w:rPr>
      <w:b/>
      <w:bCs/>
      <w:caps w:val="0"/>
      <w:smallCaps/>
      <w:color w:val="491347"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18" w:space="0" w:color="92278F" w:themeColor="accent1"/>
          <w:right w:val="single" w:sz="8" w:space="0" w:color="92278F" w:themeColor="accent1"/>
          <w:insideH w:val="nil"/>
          <w:insideV w:val="single" w:sz="8" w:space="0" w:color="9227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insideH w:val="nil"/>
          <w:insideV w:val="single" w:sz="8" w:space="0" w:color="9227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shd w:val="clear" w:color="auto" w:fill="EEBFEC" w:themeFill="accent1" w:themeFillTint="3F"/>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shd w:val="clear" w:color="auto" w:fill="EEBFEC" w:themeFill="accent1" w:themeFillTint="3F"/>
      </w:tcPr>
    </w:tblStylePr>
    <w:tblStylePr w:type="band2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18" w:space="0" w:color="9B57D3" w:themeColor="accent2"/>
          <w:right w:val="single" w:sz="8" w:space="0" w:color="9B57D3" w:themeColor="accent2"/>
          <w:insideH w:val="nil"/>
          <w:insideV w:val="single" w:sz="8" w:space="0" w:color="9B57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insideH w:val="nil"/>
          <w:insideV w:val="single" w:sz="8" w:space="0" w:color="9B57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shd w:val="clear" w:color="auto" w:fill="E6D5F4" w:themeFill="accent2" w:themeFillTint="3F"/>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shd w:val="clear" w:color="auto" w:fill="E6D5F4" w:themeFill="accent2" w:themeFillTint="3F"/>
      </w:tcPr>
    </w:tblStylePr>
    <w:tblStylePr w:type="band2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18" w:space="0" w:color="755DD9" w:themeColor="accent3"/>
          <w:right w:val="single" w:sz="8" w:space="0" w:color="755DD9" w:themeColor="accent3"/>
          <w:insideH w:val="nil"/>
          <w:insideV w:val="single" w:sz="8" w:space="0" w:color="755D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insideH w:val="nil"/>
          <w:insideV w:val="single" w:sz="8" w:space="0" w:color="755D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shd w:val="clear" w:color="auto" w:fill="DCD6F5" w:themeFill="accent3" w:themeFillTint="3F"/>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shd w:val="clear" w:color="auto" w:fill="DCD6F5" w:themeFill="accent3" w:themeFillTint="3F"/>
      </w:tcPr>
    </w:tblStylePr>
    <w:tblStylePr w:type="band2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18" w:space="0" w:color="665EB8" w:themeColor="accent4"/>
          <w:right w:val="single" w:sz="8" w:space="0" w:color="665EB8" w:themeColor="accent4"/>
          <w:insideH w:val="nil"/>
          <w:insideV w:val="single" w:sz="8" w:space="0" w:color="665E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insideH w:val="nil"/>
          <w:insideV w:val="single" w:sz="8" w:space="0" w:color="665E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shd w:val="clear" w:color="auto" w:fill="D9D7ED" w:themeFill="accent4" w:themeFillTint="3F"/>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shd w:val="clear" w:color="auto" w:fill="D9D7ED" w:themeFill="accent4" w:themeFillTint="3F"/>
      </w:tcPr>
    </w:tblStylePr>
    <w:tblStylePr w:type="band2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18" w:space="0" w:color="45A5ED" w:themeColor="accent5"/>
          <w:right w:val="single" w:sz="8" w:space="0" w:color="45A5ED" w:themeColor="accent5"/>
          <w:insideH w:val="nil"/>
          <w:insideV w:val="single" w:sz="8" w:space="0" w:color="45A5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insideH w:val="nil"/>
          <w:insideV w:val="single" w:sz="8" w:space="0" w:color="45A5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shd w:val="clear" w:color="auto" w:fill="D0E8FA" w:themeFill="accent5" w:themeFillTint="3F"/>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shd w:val="clear" w:color="auto" w:fill="D0E8FA" w:themeFill="accent5" w:themeFillTint="3F"/>
      </w:tcPr>
    </w:tblStylePr>
    <w:tblStylePr w:type="band2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18" w:space="0" w:color="5982DB" w:themeColor="accent6"/>
          <w:right w:val="single" w:sz="8" w:space="0" w:color="5982DB" w:themeColor="accent6"/>
          <w:insideH w:val="nil"/>
          <w:insideV w:val="single" w:sz="8" w:space="0" w:color="5982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insideH w:val="nil"/>
          <w:insideV w:val="single" w:sz="8" w:space="0" w:color="5982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shd w:val="clear" w:color="auto" w:fill="D5DFF6" w:themeFill="accent6" w:themeFillTint="3F"/>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shd w:val="clear" w:color="auto" w:fill="D5DFF6" w:themeFill="accent6" w:themeFillTint="3F"/>
      </w:tcPr>
    </w:tblStylePr>
    <w:tblStylePr w:type="band2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pPr>
        <w:spacing w:before="0" w:after="0" w:line="240" w:lineRule="auto"/>
      </w:pPr>
      <w:rPr>
        <w:b/>
        <w:bCs/>
        <w:color w:val="FFFFFF" w:themeColor="background1"/>
      </w:rPr>
      <w:tblPr/>
      <w:tcPr>
        <w:shd w:val="clear" w:color="auto" w:fill="755DD9" w:themeFill="accent3"/>
      </w:tcPr>
    </w:tblStylePr>
    <w:tblStylePr w:type="lastRow">
      <w:pPr>
        <w:spacing w:before="0" w:after="0" w:line="240" w:lineRule="auto"/>
      </w:pPr>
      <w:rPr>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tcBorders>
      </w:tcPr>
    </w:tblStylePr>
    <w:tblStylePr w:type="firstCol">
      <w:rPr>
        <w:b/>
        <w:bCs/>
      </w:rPr>
    </w:tblStylePr>
    <w:tblStylePr w:type="lastCol">
      <w:rPr>
        <w:b/>
        <w:bCs/>
      </w:r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pPr>
        <w:spacing w:before="0" w:after="0" w:line="240" w:lineRule="auto"/>
      </w:pPr>
      <w:rPr>
        <w:b/>
        <w:bCs/>
        <w:color w:val="FFFFFF" w:themeColor="background1"/>
      </w:rPr>
      <w:tblPr/>
      <w:tcPr>
        <w:shd w:val="clear" w:color="auto" w:fill="665EB8" w:themeFill="accent4"/>
      </w:tcPr>
    </w:tblStylePr>
    <w:tblStylePr w:type="lastRow">
      <w:pPr>
        <w:spacing w:before="0" w:after="0" w:line="240" w:lineRule="auto"/>
      </w:pPr>
      <w:rPr>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tcBorders>
      </w:tcPr>
    </w:tblStylePr>
    <w:tblStylePr w:type="firstCol">
      <w:rPr>
        <w:b/>
        <w:bCs/>
      </w:rPr>
    </w:tblStylePr>
    <w:tblStylePr w:type="lastCol">
      <w:rPr>
        <w:b/>
        <w:bCs/>
      </w:r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pPr>
        <w:spacing w:before="0" w:after="0" w:line="240" w:lineRule="auto"/>
      </w:pPr>
      <w:rPr>
        <w:b/>
        <w:bCs/>
        <w:color w:val="FFFFFF" w:themeColor="background1"/>
      </w:rPr>
      <w:tblPr/>
      <w:tcPr>
        <w:shd w:val="clear" w:color="auto" w:fill="5982DB" w:themeFill="accent6"/>
      </w:tcPr>
    </w:tblStylePr>
    <w:tblStylePr w:type="lastRow">
      <w:pPr>
        <w:spacing w:before="0" w:after="0" w:line="240" w:lineRule="auto"/>
      </w:pPr>
      <w:rPr>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tcBorders>
      </w:tcPr>
    </w:tblStylePr>
    <w:tblStylePr w:type="firstCol">
      <w:rPr>
        <w:b/>
        <w:bCs/>
      </w:rPr>
    </w:tblStylePr>
    <w:tblStylePr w:type="lastCol">
      <w:rPr>
        <w:b/>
        <w:bCs/>
      </w:r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463F90" w:themeColor="accent4" w:themeShade="BF"/>
    </w:rPr>
    <w:tblPr>
      <w:tblStyleRowBandSize w:val="1"/>
      <w:tblStyleColBandSize w:val="1"/>
      <w:tblBorders>
        <w:top w:val="single" w:sz="8" w:space="0" w:color="665EB8" w:themeColor="accent4"/>
        <w:bottom w:val="single" w:sz="8" w:space="0" w:color="665EB8" w:themeColor="accent4"/>
      </w:tblBorders>
    </w:tblPr>
    <w:tblStylePr w:type="fir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la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left w:val="nil"/>
          <w:right w:val="nil"/>
          <w:insideH w:val="nil"/>
          <w:insideV w:val="nil"/>
        </w:tcBorders>
        <w:shd w:val="clear" w:color="auto" w:fill="D9D7ED"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147FD0" w:themeColor="accent5" w:themeShade="BF"/>
    </w:rPr>
    <w:tblPr>
      <w:tblStyleRowBandSize w:val="1"/>
      <w:tblStyleColBandSize w:val="1"/>
      <w:tblBorders>
        <w:top w:val="single" w:sz="8" w:space="0" w:color="45A5ED" w:themeColor="accent5"/>
        <w:bottom w:val="single" w:sz="8" w:space="0" w:color="45A5ED" w:themeColor="accent5"/>
      </w:tblBorders>
    </w:tblPr>
    <w:tblStylePr w:type="fir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la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left w:val="nil"/>
          <w:right w:val="nil"/>
          <w:insideH w:val="nil"/>
          <w:insideV w:val="nil"/>
        </w:tcBorders>
        <w:shd w:val="clear" w:color="auto" w:fill="D0E8F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2957BD" w:themeColor="accent6" w:themeShade="BF"/>
    </w:rPr>
    <w:tblPr>
      <w:tblStyleRowBandSize w:val="1"/>
      <w:tblStyleColBandSize w:val="1"/>
      <w:tblBorders>
        <w:top w:val="single" w:sz="8" w:space="0" w:color="5982DB" w:themeColor="accent6"/>
        <w:bottom w:val="single" w:sz="8" w:space="0" w:color="5982DB" w:themeColor="accent6"/>
      </w:tblBorders>
    </w:tblPr>
    <w:tblStylePr w:type="fir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la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left w:val="nil"/>
          <w:right w:val="nil"/>
          <w:insideH w:val="nil"/>
          <w:insideV w:val="nil"/>
        </w:tcBorders>
        <w:shd w:val="clear" w:color="auto" w:fill="D5DFF6"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D565D2" w:themeColor="accent1" w:themeTint="99"/>
        </w:tcBorders>
      </w:tcPr>
    </w:tblStylePr>
    <w:tblStylePr w:type="lastRow">
      <w:rPr>
        <w:b/>
        <w:bCs/>
      </w:rPr>
      <w:tblPr/>
      <w:tcPr>
        <w:tcBorders>
          <w:top w:val="sing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29AE4" w:themeColor="accent2" w:themeTint="99"/>
        </w:tcBorders>
      </w:tcPr>
    </w:tblStylePr>
    <w:tblStylePr w:type="lastRow">
      <w:rPr>
        <w:b/>
        <w:bCs/>
      </w:rPr>
      <w:tblPr/>
      <w:tcPr>
        <w:tcBorders>
          <w:top w:val="sing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C9DE8" w:themeColor="accent3" w:themeTint="99"/>
        </w:tcBorders>
      </w:tcPr>
    </w:tblStylePr>
    <w:tblStylePr w:type="lastRow">
      <w:rPr>
        <w:b/>
        <w:bCs/>
      </w:rPr>
      <w:tblPr/>
      <w:tcPr>
        <w:tcBorders>
          <w:top w:val="sing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29ED4" w:themeColor="accent4" w:themeTint="99"/>
        </w:tcBorders>
      </w:tcPr>
    </w:tblStylePr>
    <w:tblStylePr w:type="lastRow">
      <w:rPr>
        <w:b/>
        <w:bCs/>
      </w:rPr>
      <w:tblPr/>
      <w:tcPr>
        <w:tcBorders>
          <w:top w:val="sing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8FC8F4" w:themeColor="accent5" w:themeTint="99"/>
        </w:tcBorders>
      </w:tcPr>
    </w:tblStylePr>
    <w:tblStylePr w:type="lastRow">
      <w:rPr>
        <w:b/>
        <w:bCs/>
      </w:rPr>
      <w:tblPr/>
      <w:tcPr>
        <w:tcBorders>
          <w:top w:val="sing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BB3E9" w:themeColor="accent6" w:themeTint="99"/>
        </w:tcBorders>
      </w:tcPr>
    </w:tblStylePr>
    <w:tblStylePr w:type="lastRow">
      <w:rPr>
        <w:b/>
        <w:bCs/>
      </w:rPr>
      <w:tblPr/>
      <w:tcPr>
        <w:tcBorders>
          <w:top w:val="sing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29AE4" w:themeColor="accent2" w:themeTint="99"/>
        <w:bottom w:val="single" w:sz="4" w:space="0" w:color="C29AE4" w:themeColor="accent2" w:themeTint="99"/>
        <w:insideH w:val="single" w:sz="4" w:space="0" w:color="C29A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AC9DE8" w:themeColor="accent3" w:themeTint="99"/>
        <w:bottom w:val="single" w:sz="4" w:space="0" w:color="AC9DE8" w:themeColor="accent3" w:themeTint="99"/>
        <w:insideH w:val="single" w:sz="4" w:space="0" w:color="AC9D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A29ED4" w:themeColor="accent4" w:themeTint="99"/>
        <w:bottom w:val="single" w:sz="4" w:space="0" w:color="A29ED4" w:themeColor="accent4" w:themeTint="99"/>
        <w:insideH w:val="single" w:sz="4" w:space="0" w:color="A29E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9BB3E9" w:themeColor="accent6" w:themeTint="99"/>
        <w:bottom w:val="single" w:sz="4" w:space="0" w:color="9BB3E9" w:themeColor="accent6" w:themeTint="99"/>
        <w:insideH w:val="single" w:sz="4" w:space="0" w:color="9BB3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B57D3" w:themeColor="accent2"/>
        <w:left w:val="single" w:sz="4" w:space="0" w:color="9B57D3" w:themeColor="accent2"/>
        <w:bottom w:val="single" w:sz="4" w:space="0" w:color="9B57D3" w:themeColor="accent2"/>
        <w:right w:val="single" w:sz="4" w:space="0" w:color="9B57D3" w:themeColor="accent2"/>
      </w:tblBorders>
    </w:tblPr>
    <w:tblStylePr w:type="firstRow">
      <w:rPr>
        <w:b/>
        <w:bCs/>
        <w:color w:val="FFFFFF" w:themeColor="background1"/>
      </w:rPr>
      <w:tblPr/>
      <w:tcPr>
        <w:shd w:val="clear" w:color="auto" w:fill="9B57D3" w:themeFill="accent2"/>
      </w:tcPr>
    </w:tblStylePr>
    <w:tblStylePr w:type="lastRow">
      <w:rPr>
        <w:b/>
        <w:bCs/>
      </w:rPr>
      <w:tblPr/>
      <w:tcPr>
        <w:tcBorders>
          <w:top w:val="double" w:sz="4" w:space="0" w:color="9B57D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57D3" w:themeColor="accent2"/>
          <w:right w:val="single" w:sz="4" w:space="0" w:color="9B57D3" w:themeColor="accent2"/>
        </w:tcBorders>
      </w:tcPr>
    </w:tblStylePr>
    <w:tblStylePr w:type="band1Horz">
      <w:tblPr/>
      <w:tcPr>
        <w:tcBorders>
          <w:top w:val="single" w:sz="4" w:space="0" w:color="9B57D3" w:themeColor="accent2"/>
          <w:bottom w:val="single" w:sz="4" w:space="0" w:color="9B57D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7D3" w:themeColor="accent2"/>
          <w:left w:val="nil"/>
        </w:tcBorders>
      </w:tcPr>
    </w:tblStylePr>
    <w:tblStylePr w:type="swCell">
      <w:tblPr/>
      <w:tcPr>
        <w:tcBorders>
          <w:top w:val="double" w:sz="4" w:space="0" w:color="9B57D3"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755DD9" w:themeColor="accent3"/>
        <w:left w:val="single" w:sz="4" w:space="0" w:color="755DD9" w:themeColor="accent3"/>
        <w:bottom w:val="single" w:sz="4" w:space="0" w:color="755DD9" w:themeColor="accent3"/>
        <w:right w:val="single" w:sz="4" w:space="0" w:color="755DD9" w:themeColor="accent3"/>
      </w:tblBorders>
    </w:tblPr>
    <w:tblStylePr w:type="firstRow">
      <w:rPr>
        <w:b/>
        <w:bCs/>
        <w:color w:val="FFFFFF" w:themeColor="background1"/>
      </w:rPr>
      <w:tblPr/>
      <w:tcPr>
        <w:shd w:val="clear" w:color="auto" w:fill="755DD9" w:themeFill="accent3"/>
      </w:tcPr>
    </w:tblStylePr>
    <w:tblStylePr w:type="lastRow">
      <w:rPr>
        <w:b/>
        <w:bCs/>
      </w:rPr>
      <w:tblPr/>
      <w:tcPr>
        <w:tcBorders>
          <w:top w:val="double" w:sz="4" w:space="0" w:color="755D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5DD9" w:themeColor="accent3"/>
          <w:right w:val="single" w:sz="4" w:space="0" w:color="755DD9" w:themeColor="accent3"/>
        </w:tcBorders>
      </w:tcPr>
    </w:tblStylePr>
    <w:tblStylePr w:type="band1Horz">
      <w:tblPr/>
      <w:tcPr>
        <w:tcBorders>
          <w:top w:val="single" w:sz="4" w:space="0" w:color="755DD9" w:themeColor="accent3"/>
          <w:bottom w:val="single" w:sz="4" w:space="0" w:color="755D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5DD9" w:themeColor="accent3"/>
          <w:left w:val="nil"/>
        </w:tcBorders>
      </w:tcPr>
    </w:tblStylePr>
    <w:tblStylePr w:type="swCell">
      <w:tblPr/>
      <w:tcPr>
        <w:tcBorders>
          <w:top w:val="double" w:sz="4" w:space="0" w:color="755DD9"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665EB8" w:themeColor="accent4"/>
        <w:left w:val="single" w:sz="4" w:space="0" w:color="665EB8" w:themeColor="accent4"/>
        <w:bottom w:val="single" w:sz="4" w:space="0" w:color="665EB8" w:themeColor="accent4"/>
        <w:right w:val="single" w:sz="4" w:space="0" w:color="665EB8" w:themeColor="accent4"/>
      </w:tblBorders>
    </w:tblPr>
    <w:tblStylePr w:type="firstRow">
      <w:rPr>
        <w:b/>
        <w:bCs/>
        <w:color w:val="FFFFFF" w:themeColor="background1"/>
      </w:rPr>
      <w:tblPr/>
      <w:tcPr>
        <w:shd w:val="clear" w:color="auto" w:fill="665EB8" w:themeFill="accent4"/>
      </w:tcPr>
    </w:tblStylePr>
    <w:tblStylePr w:type="lastRow">
      <w:rPr>
        <w:b/>
        <w:bCs/>
      </w:rPr>
      <w:tblPr/>
      <w:tcPr>
        <w:tcBorders>
          <w:top w:val="double" w:sz="4" w:space="0" w:color="665E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EB8" w:themeColor="accent4"/>
          <w:right w:val="single" w:sz="4" w:space="0" w:color="665EB8" w:themeColor="accent4"/>
        </w:tcBorders>
      </w:tcPr>
    </w:tblStylePr>
    <w:tblStylePr w:type="band1Horz">
      <w:tblPr/>
      <w:tcPr>
        <w:tcBorders>
          <w:top w:val="single" w:sz="4" w:space="0" w:color="665EB8" w:themeColor="accent4"/>
          <w:bottom w:val="single" w:sz="4" w:space="0" w:color="665E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EB8" w:themeColor="accent4"/>
          <w:left w:val="nil"/>
        </w:tcBorders>
      </w:tcPr>
    </w:tblStylePr>
    <w:tblStylePr w:type="swCell">
      <w:tblPr/>
      <w:tcPr>
        <w:tcBorders>
          <w:top w:val="double" w:sz="4" w:space="0" w:color="665EB8"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45A5ED" w:themeColor="accent5"/>
        <w:left w:val="single" w:sz="4" w:space="0" w:color="45A5ED" w:themeColor="accent5"/>
        <w:bottom w:val="single" w:sz="4" w:space="0" w:color="45A5ED" w:themeColor="accent5"/>
        <w:right w:val="single" w:sz="4" w:space="0" w:color="45A5ED" w:themeColor="accent5"/>
      </w:tblBorders>
    </w:tblPr>
    <w:tblStylePr w:type="firstRow">
      <w:rPr>
        <w:b/>
        <w:bCs/>
        <w:color w:val="FFFFFF" w:themeColor="background1"/>
      </w:rPr>
      <w:tblPr/>
      <w:tcPr>
        <w:shd w:val="clear" w:color="auto" w:fill="45A5ED" w:themeFill="accent5"/>
      </w:tcPr>
    </w:tblStylePr>
    <w:tblStylePr w:type="lastRow">
      <w:rPr>
        <w:b/>
        <w:bCs/>
      </w:rPr>
      <w:tblPr/>
      <w:tcPr>
        <w:tcBorders>
          <w:top w:val="double" w:sz="4" w:space="0" w:color="45A5E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A5ED" w:themeColor="accent5"/>
          <w:right w:val="single" w:sz="4" w:space="0" w:color="45A5ED" w:themeColor="accent5"/>
        </w:tcBorders>
      </w:tcPr>
    </w:tblStylePr>
    <w:tblStylePr w:type="band1Horz">
      <w:tblPr/>
      <w:tcPr>
        <w:tcBorders>
          <w:top w:val="single" w:sz="4" w:space="0" w:color="45A5ED" w:themeColor="accent5"/>
          <w:bottom w:val="single" w:sz="4" w:space="0" w:color="45A5E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A5ED" w:themeColor="accent5"/>
          <w:left w:val="nil"/>
        </w:tcBorders>
      </w:tcPr>
    </w:tblStylePr>
    <w:tblStylePr w:type="swCell">
      <w:tblPr/>
      <w:tcPr>
        <w:tcBorders>
          <w:top w:val="double" w:sz="4" w:space="0" w:color="45A5ED"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5982DB" w:themeColor="accent6"/>
        <w:left w:val="single" w:sz="4" w:space="0" w:color="5982DB" w:themeColor="accent6"/>
        <w:bottom w:val="single" w:sz="4" w:space="0" w:color="5982DB" w:themeColor="accent6"/>
        <w:right w:val="single" w:sz="4" w:space="0" w:color="5982DB" w:themeColor="accent6"/>
      </w:tblBorders>
    </w:tblPr>
    <w:tblStylePr w:type="firstRow">
      <w:rPr>
        <w:b/>
        <w:bCs/>
        <w:color w:val="FFFFFF" w:themeColor="background1"/>
      </w:rPr>
      <w:tblPr/>
      <w:tcPr>
        <w:shd w:val="clear" w:color="auto" w:fill="5982DB" w:themeFill="accent6"/>
      </w:tcPr>
    </w:tblStylePr>
    <w:tblStylePr w:type="lastRow">
      <w:rPr>
        <w:b/>
        <w:bCs/>
      </w:rPr>
      <w:tblPr/>
      <w:tcPr>
        <w:tcBorders>
          <w:top w:val="double" w:sz="4" w:space="0" w:color="5982D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82DB" w:themeColor="accent6"/>
          <w:right w:val="single" w:sz="4" w:space="0" w:color="5982DB" w:themeColor="accent6"/>
        </w:tcBorders>
      </w:tcPr>
    </w:tblStylePr>
    <w:tblStylePr w:type="band1Horz">
      <w:tblPr/>
      <w:tcPr>
        <w:tcBorders>
          <w:top w:val="single" w:sz="4" w:space="0" w:color="5982DB" w:themeColor="accent6"/>
          <w:bottom w:val="single" w:sz="4" w:space="0" w:color="5982D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82DB" w:themeColor="accent6"/>
          <w:left w:val="nil"/>
        </w:tcBorders>
      </w:tcPr>
    </w:tblStylePr>
    <w:tblStylePr w:type="swCell">
      <w:tblPr/>
      <w:tcPr>
        <w:tcBorders>
          <w:top w:val="double" w:sz="4" w:space="0" w:color="5982DB"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tcBorders>
        <w:shd w:val="clear" w:color="auto" w:fill="92278F" w:themeFill="accent1"/>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tcBorders>
        <w:shd w:val="clear" w:color="auto" w:fill="9B57D3" w:themeFill="accent2"/>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tcBorders>
        <w:shd w:val="clear" w:color="auto" w:fill="755DD9" w:themeFill="accent3"/>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tcBorders>
        <w:shd w:val="clear" w:color="auto" w:fill="665EB8" w:themeFill="accent4"/>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tcBorders>
        <w:shd w:val="clear" w:color="auto" w:fill="45A5ED" w:themeFill="accent5"/>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tcBorders>
        <w:shd w:val="clear" w:color="auto" w:fill="5982DB" w:themeFill="accent6"/>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92278F" w:themeColor="accent1"/>
        <w:left w:val="single" w:sz="24" w:space="0" w:color="92278F" w:themeColor="accent1"/>
        <w:bottom w:val="single" w:sz="24" w:space="0" w:color="92278F" w:themeColor="accent1"/>
        <w:right w:val="single" w:sz="24" w:space="0" w:color="92278F" w:themeColor="accent1"/>
      </w:tblBorders>
    </w:tblPr>
    <w:tcPr>
      <w:shd w:val="clear" w:color="auto" w:fill="9227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B57D3" w:themeColor="accent2"/>
        <w:left w:val="single" w:sz="24" w:space="0" w:color="9B57D3" w:themeColor="accent2"/>
        <w:bottom w:val="single" w:sz="24" w:space="0" w:color="9B57D3" w:themeColor="accent2"/>
        <w:right w:val="single" w:sz="24" w:space="0" w:color="9B57D3" w:themeColor="accent2"/>
      </w:tblBorders>
    </w:tblPr>
    <w:tcPr>
      <w:shd w:val="clear" w:color="auto" w:fill="9B57D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755DD9" w:themeColor="accent3"/>
        <w:left w:val="single" w:sz="24" w:space="0" w:color="755DD9" w:themeColor="accent3"/>
        <w:bottom w:val="single" w:sz="24" w:space="0" w:color="755DD9" w:themeColor="accent3"/>
        <w:right w:val="single" w:sz="24" w:space="0" w:color="755DD9" w:themeColor="accent3"/>
      </w:tblBorders>
    </w:tblPr>
    <w:tcPr>
      <w:shd w:val="clear" w:color="auto" w:fill="755D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665EB8" w:themeColor="accent4"/>
        <w:left w:val="single" w:sz="24" w:space="0" w:color="665EB8" w:themeColor="accent4"/>
        <w:bottom w:val="single" w:sz="24" w:space="0" w:color="665EB8" w:themeColor="accent4"/>
        <w:right w:val="single" w:sz="24" w:space="0" w:color="665EB8" w:themeColor="accent4"/>
      </w:tblBorders>
    </w:tblPr>
    <w:tcPr>
      <w:shd w:val="clear" w:color="auto" w:fill="665E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45A5ED" w:themeColor="accent5"/>
        <w:left w:val="single" w:sz="24" w:space="0" w:color="45A5ED" w:themeColor="accent5"/>
        <w:bottom w:val="single" w:sz="24" w:space="0" w:color="45A5ED" w:themeColor="accent5"/>
        <w:right w:val="single" w:sz="24" w:space="0" w:color="45A5ED" w:themeColor="accent5"/>
      </w:tblBorders>
    </w:tblPr>
    <w:tcPr>
      <w:shd w:val="clear" w:color="auto" w:fill="45A5E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5982DB" w:themeColor="accent6"/>
        <w:left w:val="single" w:sz="24" w:space="0" w:color="5982DB" w:themeColor="accent6"/>
        <w:bottom w:val="single" w:sz="24" w:space="0" w:color="5982DB" w:themeColor="accent6"/>
        <w:right w:val="single" w:sz="24" w:space="0" w:color="5982DB" w:themeColor="accent6"/>
      </w:tblBorders>
    </w:tblPr>
    <w:tcPr>
      <w:shd w:val="clear" w:color="auto" w:fill="5982D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6D1D6A" w:themeColor="accent1" w:themeShade="BF"/>
    </w:rPr>
    <w:tblPr>
      <w:tblStyleRowBandSize w:val="1"/>
      <w:tblStyleColBandSize w:val="1"/>
      <w:tblBorders>
        <w:top w:val="single" w:sz="4" w:space="0" w:color="92278F" w:themeColor="accent1"/>
        <w:bottom w:val="single" w:sz="4" w:space="0" w:color="92278F" w:themeColor="accent1"/>
      </w:tblBorders>
    </w:tblPr>
    <w:tblStylePr w:type="firstRow">
      <w:rPr>
        <w:b/>
        <w:bCs/>
      </w:rPr>
      <w:tblPr/>
      <w:tcPr>
        <w:tcBorders>
          <w:bottom w:val="single" w:sz="4" w:space="0" w:color="92278F" w:themeColor="accent1"/>
        </w:tcBorders>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52EB0" w:themeColor="accent2" w:themeShade="BF"/>
    </w:rPr>
    <w:tblPr>
      <w:tblStyleRowBandSize w:val="1"/>
      <w:tblStyleColBandSize w:val="1"/>
      <w:tblBorders>
        <w:top w:val="single" w:sz="4" w:space="0" w:color="9B57D3" w:themeColor="accent2"/>
        <w:bottom w:val="single" w:sz="4" w:space="0" w:color="9B57D3" w:themeColor="accent2"/>
      </w:tblBorders>
    </w:tblPr>
    <w:tblStylePr w:type="firstRow">
      <w:rPr>
        <w:b/>
        <w:bCs/>
      </w:rPr>
      <w:tblPr/>
      <w:tcPr>
        <w:tcBorders>
          <w:bottom w:val="single" w:sz="4" w:space="0" w:color="9B57D3" w:themeColor="accent2"/>
        </w:tcBorders>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472CBB" w:themeColor="accent3" w:themeShade="BF"/>
    </w:rPr>
    <w:tblPr>
      <w:tblStyleRowBandSize w:val="1"/>
      <w:tblStyleColBandSize w:val="1"/>
      <w:tblBorders>
        <w:top w:val="single" w:sz="4" w:space="0" w:color="755DD9" w:themeColor="accent3"/>
        <w:bottom w:val="single" w:sz="4" w:space="0" w:color="755DD9" w:themeColor="accent3"/>
      </w:tblBorders>
    </w:tblPr>
    <w:tblStylePr w:type="firstRow">
      <w:rPr>
        <w:b/>
        <w:bCs/>
      </w:rPr>
      <w:tblPr/>
      <w:tcPr>
        <w:tcBorders>
          <w:bottom w:val="single" w:sz="4" w:space="0" w:color="755DD9" w:themeColor="accent3"/>
        </w:tcBorders>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463F90" w:themeColor="accent4" w:themeShade="BF"/>
    </w:rPr>
    <w:tblPr>
      <w:tblStyleRowBandSize w:val="1"/>
      <w:tblStyleColBandSize w:val="1"/>
      <w:tblBorders>
        <w:top w:val="single" w:sz="4" w:space="0" w:color="665EB8" w:themeColor="accent4"/>
        <w:bottom w:val="single" w:sz="4" w:space="0" w:color="665EB8" w:themeColor="accent4"/>
      </w:tblBorders>
    </w:tblPr>
    <w:tblStylePr w:type="firstRow">
      <w:rPr>
        <w:b/>
        <w:bCs/>
      </w:rPr>
      <w:tblPr/>
      <w:tcPr>
        <w:tcBorders>
          <w:bottom w:val="single" w:sz="4" w:space="0" w:color="665EB8" w:themeColor="accent4"/>
        </w:tcBorders>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147FD0" w:themeColor="accent5" w:themeShade="BF"/>
    </w:rPr>
    <w:tblPr>
      <w:tblStyleRowBandSize w:val="1"/>
      <w:tblStyleColBandSize w:val="1"/>
      <w:tblBorders>
        <w:top w:val="single" w:sz="4" w:space="0" w:color="45A5ED" w:themeColor="accent5"/>
        <w:bottom w:val="single" w:sz="4" w:space="0" w:color="45A5ED" w:themeColor="accent5"/>
      </w:tblBorders>
    </w:tblPr>
    <w:tblStylePr w:type="firstRow">
      <w:rPr>
        <w:b/>
        <w:bCs/>
      </w:rPr>
      <w:tblPr/>
      <w:tcPr>
        <w:tcBorders>
          <w:bottom w:val="single" w:sz="4" w:space="0" w:color="45A5ED" w:themeColor="accent5"/>
        </w:tcBorders>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2957BD" w:themeColor="accent6" w:themeShade="BF"/>
    </w:rPr>
    <w:tblPr>
      <w:tblStyleRowBandSize w:val="1"/>
      <w:tblStyleColBandSize w:val="1"/>
      <w:tblBorders>
        <w:top w:val="single" w:sz="4" w:space="0" w:color="5982DB" w:themeColor="accent6"/>
        <w:bottom w:val="single" w:sz="4" w:space="0" w:color="5982DB" w:themeColor="accent6"/>
      </w:tblBorders>
    </w:tblPr>
    <w:tblStylePr w:type="firstRow">
      <w:rPr>
        <w:b/>
        <w:bCs/>
      </w:rPr>
      <w:tblPr/>
      <w:tcPr>
        <w:tcBorders>
          <w:bottom w:val="single" w:sz="4" w:space="0" w:color="5982DB" w:themeColor="accent6"/>
        </w:tcBorders>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6D1D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27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27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27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278F" w:themeColor="accent1"/>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52EB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57D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57D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57D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57D3" w:themeColor="accent2"/>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472C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D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D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D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DD9" w:themeColor="accent3"/>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463F9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E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E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E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EB8" w:themeColor="accent4"/>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147F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A5E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A5E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A5E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A5ED" w:themeColor="accent5"/>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2957B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82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82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82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82DB" w:themeColor="accent6"/>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insideV w:val="single" w:sz="8" w:space="0" w:color="B381DE" w:themeColor="accent2" w:themeTint="BF"/>
      </w:tblBorders>
    </w:tblPr>
    <w:tcPr>
      <w:shd w:val="clear" w:color="auto" w:fill="E6D5F4" w:themeFill="accent2" w:themeFillTint="3F"/>
    </w:tcPr>
    <w:tblStylePr w:type="firstRow">
      <w:rPr>
        <w:b/>
        <w:bCs/>
      </w:rPr>
    </w:tblStylePr>
    <w:tblStylePr w:type="lastRow">
      <w:rPr>
        <w:b/>
        <w:bCs/>
      </w:rPr>
      <w:tblPr/>
      <w:tcPr>
        <w:tcBorders>
          <w:top w:val="single" w:sz="18" w:space="0" w:color="B381DE" w:themeColor="accent2" w:themeTint="BF"/>
        </w:tcBorders>
      </w:tcPr>
    </w:tblStylePr>
    <w:tblStylePr w:type="firstCol">
      <w:rPr>
        <w:b/>
        <w:bCs/>
      </w:rPr>
    </w:tblStylePr>
    <w:tblStylePr w:type="lastCol">
      <w:rPr>
        <w:b/>
        <w:bCs/>
      </w:r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insideV w:val="single" w:sz="8" w:space="0" w:color="9785E2" w:themeColor="accent3" w:themeTint="BF"/>
      </w:tblBorders>
    </w:tblPr>
    <w:tcPr>
      <w:shd w:val="clear" w:color="auto" w:fill="DCD6F5" w:themeFill="accent3" w:themeFillTint="3F"/>
    </w:tcPr>
    <w:tblStylePr w:type="firstRow">
      <w:rPr>
        <w:b/>
        <w:bCs/>
      </w:rPr>
    </w:tblStylePr>
    <w:tblStylePr w:type="lastRow">
      <w:rPr>
        <w:b/>
        <w:bCs/>
      </w:rPr>
      <w:tblPr/>
      <w:tcPr>
        <w:tcBorders>
          <w:top w:val="single" w:sz="18" w:space="0" w:color="9785E2" w:themeColor="accent3" w:themeTint="BF"/>
        </w:tcBorders>
      </w:tcPr>
    </w:tblStylePr>
    <w:tblStylePr w:type="firstCol">
      <w:rPr>
        <w:b/>
        <w:bCs/>
      </w:rPr>
    </w:tblStylePr>
    <w:tblStylePr w:type="lastCol">
      <w:rPr>
        <w:b/>
        <w:bCs/>
      </w:r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insideV w:val="single" w:sz="8" w:space="0" w:color="8C86C9" w:themeColor="accent4" w:themeTint="BF"/>
      </w:tblBorders>
    </w:tblPr>
    <w:tcPr>
      <w:shd w:val="clear" w:color="auto" w:fill="D9D7ED" w:themeFill="accent4" w:themeFillTint="3F"/>
    </w:tcPr>
    <w:tblStylePr w:type="firstRow">
      <w:rPr>
        <w:b/>
        <w:bCs/>
      </w:rPr>
    </w:tblStylePr>
    <w:tblStylePr w:type="lastRow">
      <w:rPr>
        <w:b/>
        <w:bCs/>
      </w:rPr>
      <w:tblPr/>
      <w:tcPr>
        <w:tcBorders>
          <w:top w:val="single" w:sz="18" w:space="0" w:color="8C86C9" w:themeColor="accent4" w:themeTint="BF"/>
        </w:tcBorders>
      </w:tcPr>
    </w:tblStylePr>
    <w:tblStylePr w:type="firstCol">
      <w:rPr>
        <w:b/>
        <w:bCs/>
      </w:rPr>
    </w:tblStylePr>
    <w:tblStylePr w:type="lastCol">
      <w:rPr>
        <w:b/>
        <w:bCs/>
      </w:r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insideV w:val="single" w:sz="8" w:space="0" w:color="73BBF1" w:themeColor="accent5" w:themeTint="BF"/>
      </w:tblBorders>
    </w:tblPr>
    <w:tcPr>
      <w:shd w:val="clear" w:color="auto" w:fill="D0E8FA" w:themeFill="accent5" w:themeFillTint="3F"/>
    </w:tcPr>
    <w:tblStylePr w:type="firstRow">
      <w:rPr>
        <w:b/>
        <w:bCs/>
      </w:rPr>
    </w:tblStylePr>
    <w:tblStylePr w:type="lastRow">
      <w:rPr>
        <w:b/>
        <w:bCs/>
      </w:rPr>
      <w:tblPr/>
      <w:tcPr>
        <w:tcBorders>
          <w:top w:val="single" w:sz="18" w:space="0" w:color="73BBF1" w:themeColor="accent5" w:themeTint="BF"/>
        </w:tcBorders>
      </w:tcPr>
    </w:tblStylePr>
    <w:tblStylePr w:type="firstCol">
      <w:rPr>
        <w:b/>
        <w:bCs/>
      </w:rPr>
    </w:tblStylePr>
    <w:tblStylePr w:type="lastCol">
      <w:rPr>
        <w:b/>
        <w:bCs/>
      </w:r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insideV w:val="single" w:sz="8" w:space="0" w:color="82A1E4" w:themeColor="accent6" w:themeTint="BF"/>
      </w:tblBorders>
    </w:tblPr>
    <w:tcPr>
      <w:shd w:val="clear" w:color="auto" w:fill="D5DFF6" w:themeFill="accent6" w:themeFillTint="3F"/>
    </w:tcPr>
    <w:tblStylePr w:type="firstRow">
      <w:rPr>
        <w:b/>
        <w:bCs/>
      </w:rPr>
    </w:tblStylePr>
    <w:tblStylePr w:type="lastRow">
      <w:rPr>
        <w:b/>
        <w:bCs/>
      </w:rPr>
      <w:tblPr/>
      <w:tcPr>
        <w:tcBorders>
          <w:top w:val="single" w:sz="18" w:space="0" w:color="82A1E4" w:themeColor="accent6" w:themeTint="BF"/>
        </w:tcBorders>
      </w:tcPr>
    </w:tblStylePr>
    <w:tblStylePr w:type="firstCol">
      <w:rPr>
        <w:b/>
        <w:bCs/>
      </w:rPr>
    </w:tblStylePr>
    <w:tblStylePr w:type="lastCol">
      <w:rPr>
        <w:b/>
        <w:bCs/>
      </w:r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cPr>
      <w:shd w:val="clear" w:color="auto" w:fill="EEBFEC" w:themeFill="accent1" w:themeFillTint="3F"/>
    </w:tcPr>
    <w:tblStylePr w:type="firstRow">
      <w:rPr>
        <w:b/>
        <w:bCs/>
        <w:color w:val="000000" w:themeColor="text1"/>
      </w:rPr>
      <w:tblPr/>
      <w:tcPr>
        <w:shd w:val="clear" w:color="auto" w:fill="F8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BF0" w:themeFill="accent1" w:themeFillTint="33"/>
      </w:tcPr>
    </w:tblStylePr>
    <w:tblStylePr w:type="band1Vert">
      <w:tblPr/>
      <w:tcPr>
        <w:shd w:val="clear" w:color="auto" w:fill="DC7FD9" w:themeFill="accent1" w:themeFillTint="7F"/>
      </w:tcPr>
    </w:tblStylePr>
    <w:tblStylePr w:type="band1Horz">
      <w:tblPr/>
      <w:tcPr>
        <w:tcBorders>
          <w:insideH w:val="single" w:sz="6" w:space="0" w:color="92278F" w:themeColor="accent1"/>
          <w:insideV w:val="single" w:sz="6" w:space="0" w:color="92278F" w:themeColor="accent1"/>
        </w:tcBorders>
        <w:shd w:val="clear" w:color="auto" w:fill="DC7F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cPr>
      <w:shd w:val="clear" w:color="auto" w:fill="E6D5F4" w:themeFill="accent2" w:themeFillTint="3F"/>
    </w:tcPr>
    <w:tblStylePr w:type="firstRow">
      <w:rPr>
        <w:b/>
        <w:bCs/>
        <w:color w:val="000000" w:themeColor="text1"/>
      </w:rPr>
      <w:tblPr/>
      <w:tcPr>
        <w:shd w:val="clear" w:color="auto" w:fill="F5E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F6" w:themeFill="accent2" w:themeFillTint="33"/>
      </w:tcPr>
    </w:tblStylePr>
    <w:tblStylePr w:type="band1Vert">
      <w:tblPr/>
      <w:tcPr>
        <w:shd w:val="clear" w:color="auto" w:fill="CCABE9" w:themeFill="accent2" w:themeFillTint="7F"/>
      </w:tcPr>
    </w:tblStylePr>
    <w:tblStylePr w:type="band1Horz">
      <w:tblPr/>
      <w:tcPr>
        <w:tcBorders>
          <w:insideH w:val="single" w:sz="6" w:space="0" w:color="9B57D3" w:themeColor="accent2"/>
          <w:insideV w:val="single" w:sz="6" w:space="0" w:color="9B57D3" w:themeColor="accent2"/>
        </w:tcBorders>
        <w:shd w:val="clear" w:color="auto" w:fill="CCAB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cPr>
      <w:shd w:val="clear" w:color="auto" w:fill="DCD6F5" w:themeFill="accent3" w:themeFillTint="3F"/>
    </w:tcPr>
    <w:tblStylePr w:type="firstRow">
      <w:rPr>
        <w:b/>
        <w:bCs/>
        <w:color w:val="000000" w:themeColor="text1"/>
      </w:rPr>
      <w:tblPr/>
      <w:tcPr>
        <w:shd w:val="clear" w:color="auto" w:fill="F1EF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F7" w:themeFill="accent3" w:themeFillTint="33"/>
      </w:tcPr>
    </w:tblStylePr>
    <w:tblStylePr w:type="band1Vert">
      <w:tblPr/>
      <w:tcPr>
        <w:shd w:val="clear" w:color="auto" w:fill="BAAEEC" w:themeFill="accent3" w:themeFillTint="7F"/>
      </w:tcPr>
    </w:tblStylePr>
    <w:tblStylePr w:type="band1Horz">
      <w:tblPr/>
      <w:tcPr>
        <w:tcBorders>
          <w:insideH w:val="single" w:sz="6" w:space="0" w:color="755DD9" w:themeColor="accent3"/>
          <w:insideV w:val="single" w:sz="6" w:space="0" w:color="755DD9" w:themeColor="accent3"/>
        </w:tcBorders>
        <w:shd w:val="clear" w:color="auto" w:fill="BAAEE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cPr>
      <w:shd w:val="clear" w:color="auto" w:fill="D9D7ED" w:themeFill="accent4" w:themeFillTint="3F"/>
    </w:tcPr>
    <w:tblStylePr w:type="firstRow">
      <w:rPr>
        <w:b/>
        <w:bCs/>
        <w:color w:val="000000" w:themeColor="text1"/>
      </w:rPr>
      <w:tblPr/>
      <w:tcPr>
        <w:shd w:val="clear" w:color="auto" w:fill="EFEF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EF0" w:themeFill="accent4" w:themeFillTint="33"/>
      </w:tcPr>
    </w:tblStylePr>
    <w:tblStylePr w:type="band1Vert">
      <w:tblPr/>
      <w:tcPr>
        <w:shd w:val="clear" w:color="auto" w:fill="B2AEDB" w:themeFill="accent4" w:themeFillTint="7F"/>
      </w:tcPr>
    </w:tblStylePr>
    <w:tblStylePr w:type="band1Horz">
      <w:tblPr/>
      <w:tcPr>
        <w:tcBorders>
          <w:insideH w:val="single" w:sz="6" w:space="0" w:color="665EB8" w:themeColor="accent4"/>
          <w:insideV w:val="single" w:sz="6" w:space="0" w:color="665EB8" w:themeColor="accent4"/>
        </w:tcBorders>
        <w:shd w:val="clear" w:color="auto" w:fill="B2AE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cPr>
      <w:shd w:val="clear" w:color="auto" w:fill="D0E8FA" w:themeFill="accent5" w:themeFillTint="3F"/>
    </w:tcPr>
    <w:tblStylePr w:type="firstRow">
      <w:rPr>
        <w:b/>
        <w:bCs/>
        <w:color w:val="000000" w:themeColor="text1"/>
      </w:rPr>
      <w:tblPr/>
      <w:tcPr>
        <w:shd w:val="clear" w:color="auto" w:fill="ECF6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FB" w:themeFill="accent5" w:themeFillTint="33"/>
      </w:tcPr>
    </w:tblStylePr>
    <w:tblStylePr w:type="band1Vert">
      <w:tblPr/>
      <w:tcPr>
        <w:shd w:val="clear" w:color="auto" w:fill="A2D1F6" w:themeFill="accent5" w:themeFillTint="7F"/>
      </w:tcPr>
    </w:tblStylePr>
    <w:tblStylePr w:type="band1Horz">
      <w:tblPr/>
      <w:tcPr>
        <w:tcBorders>
          <w:insideH w:val="single" w:sz="6" w:space="0" w:color="45A5ED" w:themeColor="accent5"/>
          <w:insideV w:val="single" w:sz="6" w:space="0" w:color="45A5ED" w:themeColor="accent5"/>
        </w:tcBorders>
        <w:shd w:val="clear" w:color="auto" w:fill="A2D1F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cPr>
      <w:shd w:val="clear" w:color="auto" w:fill="D5DFF6" w:themeFill="accent6" w:themeFillTint="3F"/>
    </w:tcPr>
    <w:tblStylePr w:type="firstRow">
      <w:rPr>
        <w:b/>
        <w:bCs/>
        <w:color w:val="000000" w:themeColor="text1"/>
      </w:rPr>
      <w:tblPr/>
      <w:tcPr>
        <w:shd w:val="clear" w:color="auto" w:fill="EEF2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5F7" w:themeFill="accent6" w:themeFillTint="33"/>
      </w:tcPr>
    </w:tblStylePr>
    <w:tblStylePr w:type="band1Vert">
      <w:tblPr/>
      <w:tcPr>
        <w:shd w:val="clear" w:color="auto" w:fill="ACC0ED" w:themeFill="accent6" w:themeFillTint="7F"/>
      </w:tcPr>
    </w:tblStylePr>
    <w:tblStylePr w:type="band1Horz">
      <w:tblPr/>
      <w:tcPr>
        <w:tcBorders>
          <w:insideH w:val="single" w:sz="6" w:space="0" w:color="5982DB" w:themeColor="accent6"/>
          <w:insideV w:val="single" w:sz="6" w:space="0" w:color="5982DB" w:themeColor="accent6"/>
        </w:tcBorders>
        <w:shd w:val="clear" w:color="auto" w:fill="ACC0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5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57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57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B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BE9"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6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5D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5D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AE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AEEC"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E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E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E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EDB"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82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82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C0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C0ED"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2E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2278F" w:themeColor="accent1"/>
        <w:bottom w:val="single" w:sz="8" w:space="0" w:color="92278F" w:themeColor="accent1"/>
      </w:tblBorders>
    </w:tblPr>
    <w:tblStylePr w:type="firstRow">
      <w:rPr>
        <w:rFonts w:asciiTheme="majorHAnsi" w:eastAsiaTheme="majorEastAsia" w:hAnsiTheme="majorHAnsi" w:cstheme="majorBidi"/>
      </w:rPr>
      <w:tblPr/>
      <w:tcPr>
        <w:tcBorders>
          <w:top w:val="nil"/>
          <w:bottom w:val="single" w:sz="8" w:space="0" w:color="92278F" w:themeColor="accent1"/>
        </w:tcBorders>
      </w:tcPr>
    </w:tblStylePr>
    <w:tblStylePr w:type="lastRow">
      <w:rPr>
        <w:b/>
        <w:bCs/>
        <w:color w:val="632E62" w:themeColor="text2"/>
      </w:rPr>
      <w:tblPr/>
      <w:tcPr>
        <w:tcBorders>
          <w:top w:val="single" w:sz="8" w:space="0" w:color="92278F" w:themeColor="accent1"/>
          <w:bottom w:val="single" w:sz="8" w:space="0" w:color="92278F" w:themeColor="accent1"/>
        </w:tcBorders>
      </w:tcPr>
    </w:tblStylePr>
    <w:tblStylePr w:type="firstCol">
      <w:rPr>
        <w:b/>
        <w:bCs/>
      </w:rPr>
    </w:tblStylePr>
    <w:tblStylePr w:type="lastCol">
      <w:rPr>
        <w:b/>
        <w:bCs/>
      </w:rPr>
      <w:tblPr/>
      <w:tcPr>
        <w:tcBorders>
          <w:top w:val="single" w:sz="8" w:space="0" w:color="92278F" w:themeColor="accent1"/>
          <w:bottom w:val="single" w:sz="8" w:space="0" w:color="92278F" w:themeColor="accent1"/>
        </w:tcBorders>
      </w:tcPr>
    </w:tblStylePr>
    <w:tblStylePr w:type="band1Vert">
      <w:tblPr/>
      <w:tcPr>
        <w:shd w:val="clear" w:color="auto" w:fill="EEBFEC" w:themeFill="accent1" w:themeFillTint="3F"/>
      </w:tcPr>
    </w:tblStylePr>
    <w:tblStylePr w:type="band1Horz">
      <w:tblPr/>
      <w:tcPr>
        <w:shd w:val="clear" w:color="auto" w:fill="EEBFEC"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B57D3" w:themeColor="accent2"/>
        <w:bottom w:val="single" w:sz="8" w:space="0" w:color="9B57D3" w:themeColor="accent2"/>
      </w:tblBorders>
    </w:tblPr>
    <w:tblStylePr w:type="firstRow">
      <w:rPr>
        <w:rFonts w:asciiTheme="majorHAnsi" w:eastAsiaTheme="majorEastAsia" w:hAnsiTheme="majorHAnsi" w:cstheme="majorBidi"/>
      </w:rPr>
      <w:tblPr/>
      <w:tcPr>
        <w:tcBorders>
          <w:top w:val="nil"/>
          <w:bottom w:val="single" w:sz="8" w:space="0" w:color="9B57D3" w:themeColor="accent2"/>
        </w:tcBorders>
      </w:tcPr>
    </w:tblStylePr>
    <w:tblStylePr w:type="lastRow">
      <w:rPr>
        <w:b/>
        <w:bCs/>
        <w:color w:val="632E62" w:themeColor="text2"/>
      </w:rPr>
      <w:tblPr/>
      <w:tcPr>
        <w:tcBorders>
          <w:top w:val="single" w:sz="8" w:space="0" w:color="9B57D3" w:themeColor="accent2"/>
          <w:bottom w:val="single" w:sz="8" w:space="0" w:color="9B57D3" w:themeColor="accent2"/>
        </w:tcBorders>
      </w:tcPr>
    </w:tblStylePr>
    <w:tblStylePr w:type="firstCol">
      <w:rPr>
        <w:b/>
        <w:bCs/>
      </w:rPr>
    </w:tblStylePr>
    <w:tblStylePr w:type="lastCol">
      <w:rPr>
        <w:b/>
        <w:bCs/>
      </w:rPr>
      <w:tblPr/>
      <w:tcPr>
        <w:tcBorders>
          <w:top w:val="single" w:sz="8" w:space="0" w:color="9B57D3" w:themeColor="accent2"/>
          <w:bottom w:val="single" w:sz="8" w:space="0" w:color="9B57D3" w:themeColor="accent2"/>
        </w:tcBorders>
      </w:tcPr>
    </w:tblStylePr>
    <w:tblStylePr w:type="band1Vert">
      <w:tblPr/>
      <w:tcPr>
        <w:shd w:val="clear" w:color="auto" w:fill="E6D5F4" w:themeFill="accent2" w:themeFillTint="3F"/>
      </w:tcPr>
    </w:tblStylePr>
    <w:tblStylePr w:type="band1Horz">
      <w:tblPr/>
      <w:tcPr>
        <w:shd w:val="clear" w:color="auto" w:fill="E6D5F4"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55DD9" w:themeColor="accent3"/>
        <w:bottom w:val="single" w:sz="8" w:space="0" w:color="755DD9" w:themeColor="accent3"/>
      </w:tblBorders>
    </w:tblPr>
    <w:tblStylePr w:type="firstRow">
      <w:rPr>
        <w:rFonts w:asciiTheme="majorHAnsi" w:eastAsiaTheme="majorEastAsia" w:hAnsiTheme="majorHAnsi" w:cstheme="majorBidi"/>
      </w:rPr>
      <w:tblPr/>
      <w:tcPr>
        <w:tcBorders>
          <w:top w:val="nil"/>
          <w:bottom w:val="single" w:sz="8" w:space="0" w:color="755DD9" w:themeColor="accent3"/>
        </w:tcBorders>
      </w:tcPr>
    </w:tblStylePr>
    <w:tblStylePr w:type="lastRow">
      <w:rPr>
        <w:b/>
        <w:bCs/>
        <w:color w:val="632E62" w:themeColor="text2"/>
      </w:rPr>
      <w:tblPr/>
      <w:tcPr>
        <w:tcBorders>
          <w:top w:val="single" w:sz="8" w:space="0" w:color="755DD9" w:themeColor="accent3"/>
          <w:bottom w:val="single" w:sz="8" w:space="0" w:color="755DD9" w:themeColor="accent3"/>
        </w:tcBorders>
      </w:tcPr>
    </w:tblStylePr>
    <w:tblStylePr w:type="firstCol">
      <w:rPr>
        <w:b/>
        <w:bCs/>
      </w:rPr>
    </w:tblStylePr>
    <w:tblStylePr w:type="lastCol">
      <w:rPr>
        <w:b/>
        <w:bCs/>
      </w:rPr>
      <w:tblPr/>
      <w:tcPr>
        <w:tcBorders>
          <w:top w:val="single" w:sz="8" w:space="0" w:color="755DD9" w:themeColor="accent3"/>
          <w:bottom w:val="single" w:sz="8" w:space="0" w:color="755DD9" w:themeColor="accent3"/>
        </w:tcBorders>
      </w:tcPr>
    </w:tblStylePr>
    <w:tblStylePr w:type="band1Vert">
      <w:tblPr/>
      <w:tcPr>
        <w:shd w:val="clear" w:color="auto" w:fill="DCD6F5" w:themeFill="accent3" w:themeFillTint="3F"/>
      </w:tcPr>
    </w:tblStylePr>
    <w:tblStylePr w:type="band1Horz">
      <w:tblPr/>
      <w:tcPr>
        <w:shd w:val="clear" w:color="auto" w:fill="DCD6F5"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665EB8" w:themeColor="accent4"/>
        <w:bottom w:val="single" w:sz="8" w:space="0" w:color="665EB8" w:themeColor="accent4"/>
      </w:tblBorders>
    </w:tblPr>
    <w:tblStylePr w:type="firstRow">
      <w:rPr>
        <w:rFonts w:asciiTheme="majorHAnsi" w:eastAsiaTheme="majorEastAsia" w:hAnsiTheme="majorHAnsi" w:cstheme="majorBidi"/>
      </w:rPr>
      <w:tblPr/>
      <w:tcPr>
        <w:tcBorders>
          <w:top w:val="nil"/>
          <w:bottom w:val="single" w:sz="8" w:space="0" w:color="665EB8" w:themeColor="accent4"/>
        </w:tcBorders>
      </w:tcPr>
    </w:tblStylePr>
    <w:tblStylePr w:type="lastRow">
      <w:rPr>
        <w:b/>
        <w:bCs/>
        <w:color w:val="632E62" w:themeColor="text2"/>
      </w:rPr>
      <w:tblPr/>
      <w:tcPr>
        <w:tcBorders>
          <w:top w:val="single" w:sz="8" w:space="0" w:color="665EB8" w:themeColor="accent4"/>
          <w:bottom w:val="single" w:sz="8" w:space="0" w:color="665EB8" w:themeColor="accent4"/>
        </w:tcBorders>
      </w:tcPr>
    </w:tblStylePr>
    <w:tblStylePr w:type="firstCol">
      <w:rPr>
        <w:b/>
        <w:bCs/>
      </w:rPr>
    </w:tblStylePr>
    <w:tblStylePr w:type="lastCol">
      <w:rPr>
        <w:b/>
        <w:bCs/>
      </w:rPr>
      <w:tblPr/>
      <w:tcPr>
        <w:tcBorders>
          <w:top w:val="single" w:sz="8" w:space="0" w:color="665EB8" w:themeColor="accent4"/>
          <w:bottom w:val="single" w:sz="8" w:space="0" w:color="665EB8" w:themeColor="accent4"/>
        </w:tcBorders>
      </w:tcPr>
    </w:tblStylePr>
    <w:tblStylePr w:type="band1Vert">
      <w:tblPr/>
      <w:tcPr>
        <w:shd w:val="clear" w:color="auto" w:fill="D9D7ED" w:themeFill="accent4" w:themeFillTint="3F"/>
      </w:tcPr>
    </w:tblStylePr>
    <w:tblStylePr w:type="band1Horz">
      <w:tblPr/>
      <w:tcPr>
        <w:shd w:val="clear" w:color="auto" w:fill="D9D7ED"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45A5ED" w:themeColor="accent5"/>
        <w:bottom w:val="single" w:sz="8" w:space="0" w:color="45A5ED" w:themeColor="accent5"/>
      </w:tblBorders>
    </w:tblPr>
    <w:tblStylePr w:type="firstRow">
      <w:rPr>
        <w:rFonts w:asciiTheme="majorHAnsi" w:eastAsiaTheme="majorEastAsia" w:hAnsiTheme="majorHAnsi" w:cstheme="majorBidi"/>
      </w:rPr>
      <w:tblPr/>
      <w:tcPr>
        <w:tcBorders>
          <w:top w:val="nil"/>
          <w:bottom w:val="single" w:sz="8" w:space="0" w:color="45A5ED" w:themeColor="accent5"/>
        </w:tcBorders>
      </w:tcPr>
    </w:tblStylePr>
    <w:tblStylePr w:type="lastRow">
      <w:rPr>
        <w:b/>
        <w:bCs/>
        <w:color w:val="632E62" w:themeColor="text2"/>
      </w:rPr>
      <w:tblPr/>
      <w:tcPr>
        <w:tcBorders>
          <w:top w:val="single" w:sz="8" w:space="0" w:color="45A5ED" w:themeColor="accent5"/>
          <w:bottom w:val="single" w:sz="8" w:space="0" w:color="45A5ED" w:themeColor="accent5"/>
        </w:tcBorders>
      </w:tcPr>
    </w:tblStylePr>
    <w:tblStylePr w:type="firstCol">
      <w:rPr>
        <w:b/>
        <w:bCs/>
      </w:rPr>
    </w:tblStylePr>
    <w:tblStylePr w:type="lastCol">
      <w:rPr>
        <w:b/>
        <w:bCs/>
      </w:rPr>
      <w:tblPr/>
      <w:tcPr>
        <w:tcBorders>
          <w:top w:val="single" w:sz="8" w:space="0" w:color="45A5ED" w:themeColor="accent5"/>
          <w:bottom w:val="single" w:sz="8" w:space="0" w:color="45A5ED" w:themeColor="accent5"/>
        </w:tcBorders>
      </w:tcPr>
    </w:tblStylePr>
    <w:tblStylePr w:type="band1Vert">
      <w:tblPr/>
      <w:tcPr>
        <w:shd w:val="clear" w:color="auto" w:fill="D0E8FA" w:themeFill="accent5" w:themeFillTint="3F"/>
      </w:tcPr>
    </w:tblStylePr>
    <w:tblStylePr w:type="band1Horz">
      <w:tblPr/>
      <w:tcPr>
        <w:shd w:val="clear" w:color="auto" w:fill="D0E8F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5982DB" w:themeColor="accent6"/>
        <w:bottom w:val="single" w:sz="8" w:space="0" w:color="5982DB" w:themeColor="accent6"/>
      </w:tblBorders>
    </w:tblPr>
    <w:tblStylePr w:type="firstRow">
      <w:rPr>
        <w:rFonts w:asciiTheme="majorHAnsi" w:eastAsiaTheme="majorEastAsia" w:hAnsiTheme="majorHAnsi" w:cstheme="majorBidi"/>
      </w:rPr>
      <w:tblPr/>
      <w:tcPr>
        <w:tcBorders>
          <w:top w:val="nil"/>
          <w:bottom w:val="single" w:sz="8" w:space="0" w:color="5982DB" w:themeColor="accent6"/>
        </w:tcBorders>
      </w:tcPr>
    </w:tblStylePr>
    <w:tblStylePr w:type="lastRow">
      <w:rPr>
        <w:b/>
        <w:bCs/>
        <w:color w:val="632E62" w:themeColor="text2"/>
      </w:rPr>
      <w:tblPr/>
      <w:tcPr>
        <w:tcBorders>
          <w:top w:val="single" w:sz="8" w:space="0" w:color="5982DB" w:themeColor="accent6"/>
          <w:bottom w:val="single" w:sz="8" w:space="0" w:color="5982DB" w:themeColor="accent6"/>
        </w:tcBorders>
      </w:tcPr>
    </w:tblStylePr>
    <w:tblStylePr w:type="firstCol">
      <w:rPr>
        <w:b/>
        <w:bCs/>
      </w:rPr>
    </w:tblStylePr>
    <w:tblStylePr w:type="lastCol">
      <w:rPr>
        <w:b/>
        <w:bCs/>
      </w:rPr>
      <w:tblPr/>
      <w:tcPr>
        <w:tcBorders>
          <w:top w:val="single" w:sz="8" w:space="0" w:color="5982DB" w:themeColor="accent6"/>
          <w:bottom w:val="single" w:sz="8" w:space="0" w:color="5982DB" w:themeColor="accent6"/>
        </w:tcBorders>
      </w:tcPr>
    </w:tblStylePr>
    <w:tblStylePr w:type="band1Vert">
      <w:tblPr/>
      <w:tcPr>
        <w:shd w:val="clear" w:color="auto" w:fill="D5DFF6" w:themeFill="accent6" w:themeFillTint="3F"/>
      </w:tcPr>
    </w:tblStylePr>
    <w:tblStylePr w:type="band1Horz">
      <w:tblPr/>
      <w:tcPr>
        <w:shd w:val="clear" w:color="auto" w:fill="D5DFF6"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rPr>
        <w:sz w:val="24"/>
        <w:szCs w:val="24"/>
      </w:rPr>
      <w:tblPr/>
      <w:tcPr>
        <w:tcBorders>
          <w:top w:val="nil"/>
          <w:left w:val="nil"/>
          <w:bottom w:val="single" w:sz="24" w:space="0" w:color="9227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278F" w:themeColor="accent1"/>
          <w:insideH w:val="nil"/>
          <w:insideV w:val="nil"/>
        </w:tcBorders>
        <w:shd w:val="clear" w:color="auto" w:fill="FFFFFF" w:themeFill="background1"/>
      </w:tcPr>
    </w:tblStylePr>
    <w:tblStylePr w:type="lastCol">
      <w:tblPr/>
      <w:tcPr>
        <w:tcBorders>
          <w:top w:val="nil"/>
          <w:left w:val="single" w:sz="8" w:space="0" w:color="9227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top w:val="nil"/>
          <w:bottom w:val="nil"/>
          <w:insideH w:val="nil"/>
          <w:insideV w:val="nil"/>
        </w:tcBorders>
        <w:shd w:val="clear" w:color="auto" w:fill="EEB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rPr>
        <w:sz w:val="24"/>
        <w:szCs w:val="24"/>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57D3" w:themeColor="accent2"/>
          <w:insideH w:val="nil"/>
          <w:insideV w:val="nil"/>
        </w:tcBorders>
        <w:shd w:val="clear" w:color="auto" w:fill="FFFFFF" w:themeFill="background1"/>
      </w:tcPr>
    </w:tblStylePr>
    <w:tblStylePr w:type="lastCol">
      <w:tblPr/>
      <w:tcPr>
        <w:tcBorders>
          <w:top w:val="nil"/>
          <w:left w:val="single" w:sz="8" w:space="0" w:color="9B57D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top w:val="nil"/>
          <w:bottom w:val="nil"/>
          <w:insideH w:val="nil"/>
          <w:insideV w:val="nil"/>
        </w:tcBorders>
        <w:shd w:val="clear" w:color="auto" w:fill="E6D5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rPr>
        <w:sz w:val="24"/>
        <w:szCs w:val="24"/>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5DD9" w:themeColor="accent3"/>
          <w:insideH w:val="nil"/>
          <w:insideV w:val="nil"/>
        </w:tcBorders>
        <w:shd w:val="clear" w:color="auto" w:fill="FFFFFF" w:themeFill="background1"/>
      </w:tcPr>
    </w:tblStylePr>
    <w:tblStylePr w:type="lastCol">
      <w:tblPr/>
      <w:tcPr>
        <w:tcBorders>
          <w:top w:val="nil"/>
          <w:left w:val="single" w:sz="8" w:space="0" w:color="755D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top w:val="nil"/>
          <w:bottom w:val="nil"/>
          <w:insideH w:val="nil"/>
          <w:insideV w:val="nil"/>
        </w:tcBorders>
        <w:shd w:val="clear" w:color="auto" w:fill="DCD6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rPr>
        <w:sz w:val="24"/>
        <w:szCs w:val="24"/>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5EB8" w:themeColor="accent4"/>
          <w:insideH w:val="nil"/>
          <w:insideV w:val="nil"/>
        </w:tcBorders>
        <w:shd w:val="clear" w:color="auto" w:fill="FFFFFF" w:themeFill="background1"/>
      </w:tcPr>
    </w:tblStylePr>
    <w:tblStylePr w:type="lastCol">
      <w:tblPr/>
      <w:tcPr>
        <w:tcBorders>
          <w:top w:val="nil"/>
          <w:left w:val="single" w:sz="8" w:space="0" w:color="665E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top w:val="nil"/>
          <w:bottom w:val="nil"/>
          <w:insideH w:val="nil"/>
          <w:insideV w:val="nil"/>
        </w:tcBorders>
        <w:shd w:val="clear" w:color="auto" w:fill="D9D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rPr>
        <w:sz w:val="24"/>
        <w:szCs w:val="24"/>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A5ED" w:themeColor="accent5"/>
          <w:insideH w:val="nil"/>
          <w:insideV w:val="nil"/>
        </w:tcBorders>
        <w:shd w:val="clear" w:color="auto" w:fill="FFFFFF" w:themeFill="background1"/>
      </w:tcPr>
    </w:tblStylePr>
    <w:tblStylePr w:type="lastCol">
      <w:tblPr/>
      <w:tcPr>
        <w:tcBorders>
          <w:top w:val="nil"/>
          <w:left w:val="single" w:sz="8" w:space="0" w:color="45A5E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top w:val="nil"/>
          <w:bottom w:val="nil"/>
          <w:insideH w:val="nil"/>
          <w:insideV w:val="nil"/>
        </w:tcBorders>
        <w:shd w:val="clear" w:color="auto" w:fill="D0E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rPr>
        <w:sz w:val="24"/>
        <w:szCs w:val="24"/>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82DB" w:themeColor="accent6"/>
          <w:insideH w:val="nil"/>
          <w:insideV w:val="nil"/>
        </w:tcBorders>
        <w:shd w:val="clear" w:color="auto" w:fill="FFFFFF" w:themeFill="background1"/>
      </w:tcPr>
    </w:tblStylePr>
    <w:tblStylePr w:type="lastCol">
      <w:tblPr/>
      <w:tcPr>
        <w:tcBorders>
          <w:top w:val="nil"/>
          <w:left w:val="single" w:sz="8" w:space="0" w:color="5982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top w:val="nil"/>
          <w:bottom w:val="nil"/>
          <w:insideH w:val="nil"/>
          <w:insideV w:val="nil"/>
        </w:tcBorders>
        <w:shd w:val="clear" w:color="auto" w:fill="D5DF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tblBorders>
    </w:tblPr>
    <w:tblStylePr w:type="firstRow">
      <w:pPr>
        <w:spacing w:before="0" w:after="0" w:line="240" w:lineRule="auto"/>
      </w:pPr>
      <w:rPr>
        <w:b/>
        <w:bCs/>
        <w:color w:val="FFFFFF" w:themeColor="background1"/>
      </w:rPr>
      <w:tblPr/>
      <w:tcPr>
        <w:tc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shd w:val="clear" w:color="auto" w:fill="92278F" w:themeFill="accent1"/>
      </w:tcPr>
    </w:tblStylePr>
    <w:tblStylePr w:type="lastRow">
      <w:pPr>
        <w:spacing w:before="0" w:after="0" w:line="240" w:lineRule="auto"/>
      </w:pPr>
      <w:rPr>
        <w:b/>
        <w:bCs/>
      </w:rPr>
      <w:tblPr/>
      <w:tcPr>
        <w:tcBorders>
          <w:top w:val="double" w:sz="6"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FEC" w:themeFill="accent1" w:themeFillTint="3F"/>
      </w:tcPr>
    </w:tblStylePr>
    <w:tblStylePr w:type="band1Horz">
      <w:tblPr/>
      <w:tcPr>
        <w:tcBorders>
          <w:insideH w:val="nil"/>
          <w:insideV w:val="nil"/>
        </w:tcBorders>
        <w:shd w:val="clear" w:color="auto" w:fill="EEB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tblBorders>
    </w:tblPr>
    <w:tblStylePr w:type="firstRow">
      <w:pPr>
        <w:spacing w:before="0" w:after="0" w:line="240" w:lineRule="auto"/>
      </w:pPr>
      <w:rPr>
        <w:b/>
        <w:bCs/>
        <w:color w:val="FFFFFF" w:themeColor="background1"/>
      </w:rPr>
      <w:tblPr/>
      <w:tcPr>
        <w:tc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shd w:val="clear" w:color="auto" w:fill="9B57D3" w:themeFill="accent2"/>
      </w:tcPr>
    </w:tblStylePr>
    <w:tblStylePr w:type="lastRow">
      <w:pPr>
        <w:spacing w:before="0" w:after="0" w:line="240" w:lineRule="auto"/>
      </w:pPr>
      <w:rPr>
        <w:b/>
        <w:bCs/>
      </w:rPr>
      <w:tblPr/>
      <w:tcPr>
        <w:tcBorders>
          <w:top w:val="double" w:sz="6"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D5F4" w:themeFill="accent2" w:themeFillTint="3F"/>
      </w:tcPr>
    </w:tblStylePr>
    <w:tblStylePr w:type="band1Horz">
      <w:tblPr/>
      <w:tcPr>
        <w:tcBorders>
          <w:insideH w:val="nil"/>
          <w:insideV w:val="nil"/>
        </w:tcBorders>
        <w:shd w:val="clear" w:color="auto" w:fill="E6D5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tblBorders>
    </w:tblPr>
    <w:tblStylePr w:type="firstRow">
      <w:pPr>
        <w:spacing w:before="0" w:after="0" w:line="240" w:lineRule="auto"/>
      </w:pPr>
      <w:rPr>
        <w:b/>
        <w:bCs/>
        <w:color w:val="FFFFFF" w:themeColor="background1"/>
      </w:rPr>
      <w:tblPr/>
      <w:tcPr>
        <w:tc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shd w:val="clear" w:color="auto" w:fill="755DD9" w:themeFill="accent3"/>
      </w:tcPr>
    </w:tblStylePr>
    <w:tblStylePr w:type="lastRow">
      <w:pPr>
        <w:spacing w:before="0" w:after="0" w:line="240" w:lineRule="auto"/>
      </w:pPr>
      <w:rPr>
        <w:b/>
        <w:bCs/>
      </w:rPr>
      <w:tblPr/>
      <w:tcPr>
        <w:tcBorders>
          <w:top w:val="double" w:sz="6"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D6F5" w:themeFill="accent3" w:themeFillTint="3F"/>
      </w:tcPr>
    </w:tblStylePr>
    <w:tblStylePr w:type="band1Horz">
      <w:tblPr/>
      <w:tcPr>
        <w:tcBorders>
          <w:insideH w:val="nil"/>
          <w:insideV w:val="nil"/>
        </w:tcBorders>
        <w:shd w:val="clear" w:color="auto" w:fill="DCD6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tblBorders>
    </w:tblPr>
    <w:tblStylePr w:type="firstRow">
      <w:pPr>
        <w:spacing w:before="0" w:after="0" w:line="240" w:lineRule="auto"/>
      </w:pPr>
      <w:rPr>
        <w:b/>
        <w:bCs/>
        <w:color w:val="FFFFFF" w:themeColor="background1"/>
      </w:rPr>
      <w:tblPr/>
      <w:tcPr>
        <w:tc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shd w:val="clear" w:color="auto" w:fill="665EB8" w:themeFill="accent4"/>
      </w:tcPr>
    </w:tblStylePr>
    <w:tblStylePr w:type="lastRow">
      <w:pPr>
        <w:spacing w:before="0" w:after="0" w:line="240" w:lineRule="auto"/>
      </w:pPr>
      <w:rPr>
        <w:b/>
        <w:bCs/>
      </w:rPr>
      <w:tblPr/>
      <w:tcPr>
        <w:tcBorders>
          <w:top w:val="double" w:sz="6"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7ED" w:themeFill="accent4" w:themeFillTint="3F"/>
      </w:tcPr>
    </w:tblStylePr>
    <w:tblStylePr w:type="band1Horz">
      <w:tblPr/>
      <w:tcPr>
        <w:tcBorders>
          <w:insideH w:val="nil"/>
          <w:insideV w:val="nil"/>
        </w:tcBorders>
        <w:shd w:val="clear" w:color="auto" w:fill="D9D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tblBorders>
    </w:tblPr>
    <w:tblStylePr w:type="firstRow">
      <w:pPr>
        <w:spacing w:before="0" w:after="0" w:line="240" w:lineRule="auto"/>
      </w:pPr>
      <w:rPr>
        <w:b/>
        <w:bCs/>
        <w:color w:val="FFFFFF" w:themeColor="background1"/>
      </w:rPr>
      <w:tblPr/>
      <w:tcPr>
        <w:tc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shd w:val="clear" w:color="auto" w:fill="5982DB" w:themeFill="accent6"/>
      </w:tcPr>
    </w:tblStylePr>
    <w:tblStylePr w:type="lastRow">
      <w:pPr>
        <w:spacing w:before="0" w:after="0" w:line="240" w:lineRule="auto"/>
      </w:pPr>
      <w:rPr>
        <w:b/>
        <w:bCs/>
      </w:rPr>
      <w:tblPr/>
      <w:tcPr>
        <w:tcBorders>
          <w:top w:val="double" w:sz="6"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FF6" w:themeFill="accent6" w:themeFillTint="3F"/>
      </w:tcPr>
    </w:tblStylePr>
    <w:tblStylePr w:type="band1Horz">
      <w:tblPr/>
      <w:tcPr>
        <w:tcBorders>
          <w:insideH w:val="nil"/>
          <w:insideV w:val="nil"/>
        </w:tcBorders>
        <w:shd w:val="clear" w:color="auto" w:fill="D5DF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27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278F" w:themeFill="accent1"/>
      </w:tcPr>
    </w:tblStylePr>
    <w:tblStylePr w:type="lastCol">
      <w:rPr>
        <w:b/>
        <w:bCs/>
        <w:color w:val="FFFFFF" w:themeColor="background1"/>
      </w:rPr>
      <w:tblPr/>
      <w:tcPr>
        <w:tcBorders>
          <w:left w:val="nil"/>
          <w:right w:val="nil"/>
          <w:insideH w:val="nil"/>
          <w:insideV w:val="nil"/>
        </w:tcBorders>
        <w:shd w:val="clear" w:color="auto" w:fill="9227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57D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57D3" w:themeFill="accent2"/>
      </w:tcPr>
    </w:tblStylePr>
    <w:tblStylePr w:type="lastCol">
      <w:rPr>
        <w:b/>
        <w:bCs/>
        <w:color w:val="FFFFFF" w:themeColor="background1"/>
      </w:rPr>
      <w:tblPr/>
      <w:tcPr>
        <w:tcBorders>
          <w:left w:val="nil"/>
          <w:right w:val="nil"/>
          <w:insideH w:val="nil"/>
          <w:insideV w:val="nil"/>
        </w:tcBorders>
        <w:shd w:val="clear" w:color="auto" w:fill="9B57D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5D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5DD9" w:themeFill="accent3"/>
      </w:tcPr>
    </w:tblStylePr>
    <w:tblStylePr w:type="lastCol">
      <w:rPr>
        <w:b/>
        <w:bCs/>
        <w:color w:val="FFFFFF" w:themeColor="background1"/>
      </w:rPr>
      <w:tblPr/>
      <w:tcPr>
        <w:tcBorders>
          <w:left w:val="nil"/>
          <w:right w:val="nil"/>
          <w:insideH w:val="nil"/>
          <w:insideV w:val="nil"/>
        </w:tcBorders>
        <w:shd w:val="clear" w:color="auto" w:fill="755D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5E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5EB8" w:themeFill="accent4"/>
      </w:tcPr>
    </w:tblStylePr>
    <w:tblStylePr w:type="lastCol">
      <w:rPr>
        <w:b/>
        <w:bCs/>
        <w:color w:val="FFFFFF" w:themeColor="background1"/>
      </w:rPr>
      <w:tblPr/>
      <w:tcPr>
        <w:tcBorders>
          <w:left w:val="nil"/>
          <w:right w:val="nil"/>
          <w:insideH w:val="nil"/>
          <w:insideV w:val="nil"/>
        </w:tcBorders>
        <w:shd w:val="clear" w:color="auto" w:fill="665E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A5E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5A5ED" w:themeFill="accent5"/>
      </w:tcPr>
    </w:tblStylePr>
    <w:tblStylePr w:type="lastCol">
      <w:rPr>
        <w:b/>
        <w:bCs/>
        <w:color w:val="FFFFFF" w:themeColor="background1"/>
      </w:rPr>
      <w:tblPr/>
      <w:tcPr>
        <w:tcBorders>
          <w:left w:val="nil"/>
          <w:right w:val="nil"/>
          <w:insideH w:val="nil"/>
          <w:insideV w:val="nil"/>
        </w:tcBorders>
        <w:shd w:val="clear" w:color="auto" w:fill="45A5E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82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82DB" w:themeFill="accent6"/>
      </w:tcPr>
    </w:tblStylePr>
    <w:tblStylePr w:type="lastCol">
      <w:rPr>
        <w:b/>
        <w:bCs/>
        <w:color w:val="FFFFFF" w:themeColor="background1"/>
      </w:rPr>
      <w:tblPr/>
      <w:tcPr>
        <w:tcBorders>
          <w:left w:val="nil"/>
          <w:right w:val="nil"/>
          <w:insideH w:val="nil"/>
          <w:insideV w:val="nil"/>
        </w:tcBorders>
        <w:shd w:val="clear" w:color="auto" w:fill="5982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6D1D6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20B95D054A4862AE9BFFD880AB444C"/>
        <w:category>
          <w:name w:val="General"/>
          <w:gallery w:val="placeholder"/>
        </w:category>
        <w:types>
          <w:type w:val="bbPlcHdr"/>
        </w:types>
        <w:behaviors>
          <w:behavior w:val="content"/>
        </w:behaviors>
        <w:guid w:val="{AA5A7D3D-BB24-425D-9A28-8FE70AD074AF}"/>
      </w:docPartPr>
      <w:docPartBody>
        <w:p w:rsidR="00CC06E8" w:rsidRDefault="00CC06E8">
          <w:pPr>
            <w:pStyle w:val="9620B95D054A4862AE9BFFD880AB444C"/>
          </w:pPr>
          <w:r w:rsidRPr="00AA4794">
            <w:t>────</w:t>
          </w:r>
        </w:p>
      </w:docPartBody>
    </w:docPart>
    <w:docPart>
      <w:docPartPr>
        <w:name w:val="27A975371FD64F92A07909D1F984C5DC"/>
        <w:category>
          <w:name w:val="General"/>
          <w:gallery w:val="placeholder"/>
        </w:category>
        <w:types>
          <w:type w:val="bbPlcHdr"/>
        </w:types>
        <w:behaviors>
          <w:behavior w:val="content"/>
        </w:behaviors>
        <w:guid w:val="{D951DD73-0385-498F-9363-86666CE78C15}"/>
      </w:docPartPr>
      <w:docPartBody>
        <w:p w:rsidR="00CC06E8" w:rsidRDefault="00CC06E8">
          <w:pPr>
            <w:pStyle w:val="27A975371FD64F92A07909D1F984C5DC"/>
          </w:pPr>
          <w:r w:rsidRPr="00AA4794">
            <w:t>────</w:t>
          </w:r>
        </w:p>
      </w:docPartBody>
    </w:docPart>
    <w:docPart>
      <w:docPartPr>
        <w:name w:val="3C8ADFBD035A43AC9F5330EC94D33207"/>
        <w:category>
          <w:name w:val="General"/>
          <w:gallery w:val="placeholder"/>
        </w:category>
        <w:types>
          <w:type w:val="bbPlcHdr"/>
        </w:types>
        <w:behaviors>
          <w:behavior w:val="content"/>
        </w:behaviors>
        <w:guid w:val="{1B549BA7-F1A2-4363-8574-3FE460A9064A}"/>
      </w:docPartPr>
      <w:docPartBody>
        <w:p w:rsidR="00CC06E8" w:rsidRDefault="00CC06E8">
          <w:pPr>
            <w:pStyle w:val="3C8ADFBD035A43AC9F5330EC94D33207"/>
          </w:pPr>
          <w:r w:rsidRPr="00AA4794">
            <w:t>────</w:t>
          </w:r>
        </w:p>
      </w:docPartBody>
    </w:docPart>
    <w:docPart>
      <w:docPartPr>
        <w:name w:val="FFFF3E31759043BEA0D633C3FD6AEFB5"/>
        <w:category>
          <w:name w:val="General"/>
          <w:gallery w:val="placeholder"/>
        </w:category>
        <w:types>
          <w:type w:val="bbPlcHdr"/>
        </w:types>
        <w:behaviors>
          <w:behavior w:val="content"/>
        </w:behaviors>
        <w:guid w:val="{54BEBA41-8B60-4F5B-BE83-9840022DC374}"/>
      </w:docPartPr>
      <w:docPartBody>
        <w:p w:rsidR="00CC06E8" w:rsidRDefault="00CC06E8">
          <w:pPr>
            <w:pStyle w:val="FFFF3E31759043BEA0D633C3FD6AEFB5"/>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E8"/>
    <w:rsid w:val="00CC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E001D1BDB4235AEF377EBBB1A2B42">
    <w:name w:val="89EE001D1BDB4235AEF377EBBB1A2B42"/>
  </w:style>
  <w:style w:type="paragraph" w:customStyle="1" w:styleId="0203D81CCFF54292BAD1B4E22AB6677A">
    <w:name w:val="0203D81CCFF54292BAD1B4E22AB6677A"/>
  </w:style>
  <w:style w:type="paragraph" w:customStyle="1" w:styleId="1DEC52822D6649C3B11D5470DF0292F5">
    <w:name w:val="1DEC52822D6649C3B11D5470DF0292F5"/>
  </w:style>
  <w:style w:type="paragraph" w:customStyle="1" w:styleId="E251563649F040D9AFF93B488725ADA1">
    <w:name w:val="E251563649F040D9AFF93B488725ADA1"/>
  </w:style>
  <w:style w:type="paragraph" w:customStyle="1" w:styleId="B2420211086E442587F6380C9A4F482B">
    <w:name w:val="B2420211086E442587F6380C9A4F482B"/>
  </w:style>
  <w:style w:type="paragraph" w:customStyle="1" w:styleId="9620B95D054A4862AE9BFFD880AB444C">
    <w:name w:val="9620B95D054A4862AE9BFFD880AB444C"/>
  </w:style>
  <w:style w:type="paragraph" w:customStyle="1" w:styleId="BEE2EA53B4C44D279FC799817B22B3ED">
    <w:name w:val="BEE2EA53B4C44D279FC799817B22B3ED"/>
  </w:style>
  <w:style w:type="paragraph" w:customStyle="1" w:styleId="27A975371FD64F92A07909D1F984C5DC">
    <w:name w:val="27A975371FD64F92A07909D1F984C5DC"/>
  </w:style>
  <w:style w:type="paragraph" w:customStyle="1" w:styleId="70065B85CB0142AB8EB684EB5D56CF19">
    <w:name w:val="70065B85CB0142AB8EB684EB5D56CF19"/>
  </w:style>
  <w:style w:type="paragraph" w:customStyle="1" w:styleId="3039089E52E043CF9C4AB80F45A88F62">
    <w:name w:val="3039089E52E043CF9C4AB80F45A88F62"/>
  </w:style>
  <w:style w:type="paragraph" w:customStyle="1" w:styleId="00A599972D4C4A9B8058E5DA01C5103F">
    <w:name w:val="00A599972D4C4A9B8058E5DA01C5103F"/>
  </w:style>
  <w:style w:type="paragraph" w:customStyle="1" w:styleId="3C8ADFBD035A43AC9F5330EC94D33207">
    <w:name w:val="3C8ADFBD035A43AC9F5330EC94D33207"/>
  </w:style>
  <w:style w:type="paragraph" w:customStyle="1" w:styleId="0C2DE95D19174F3499BC038D3896F228">
    <w:name w:val="0C2DE95D19174F3499BC038D3896F228"/>
  </w:style>
  <w:style w:type="paragraph" w:customStyle="1" w:styleId="504BD2093604461CA0F525F9559CF0DA">
    <w:name w:val="504BD2093604461CA0F525F9559CF0DA"/>
  </w:style>
  <w:style w:type="paragraph" w:customStyle="1" w:styleId="FFFF3E31759043BEA0D633C3FD6AEFB5">
    <w:name w:val="FFFF3E31759043BEA0D633C3FD6AEFB5"/>
  </w:style>
  <w:style w:type="paragraph" w:customStyle="1" w:styleId="631E92C72B6E44699F03F9B207AAEBE2">
    <w:name w:val="631E92C72B6E44699F03F9B207AAEBE2"/>
  </w:style>
  <w:style w:type="paragraph" w:customStyle="1" w:styleId="C854F325CB144811A69386165C4DAB9D">
    <w:name w:val="C854F325CB144811A69386165C4DAB9D"/>
  </w:style>
  <w:style w:type="paragraph" w:customStyle="1" w:styleId="214DADD666D64960BD8B101B7899CDA3">
    <w:name w:val="214DADD666D64960BD8B101B7899C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2.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027A6-9B46-4B53-AB02-1BF9935B6AA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0262f94-9f35-4ac3-9a90-690165a166b7"/>
    <ds:schemaRef ds:uri="a4f35948-e619-41b3-aa29-22878b09cf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Janie Spencer</cp:lastModifiedBy>
  <cp:revision>2</cp:revision>
  <dcterms:created xsi:type="dcterms:W3CDTF">2017-02-03T16:55:00Z</dcterms:created>
  <dcterms:modified xsi:type="dcterms:W3CDTF">2017-02-03T16:55:00Z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